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75" w:rsidRPr="00C31A2D" w:rsidRDefault="00115980" w:rsidP="00115980">
      <w:pPr>
        <w:pStyle w:val="BodyText22"/>
        <w:rPr>
          <w:rFonts w:ascii="Calibri Light" w:hAnsi="Calibri Light" w:cs="Times New Roman"/>
          <w:color w:val="000000" w:themeColor="text1"/>
        </w:rPr>
      </w:pPr>
      <w:r w:rsidRPr="00C31A2D">
        <w:rPr>
          <w:rFonts w:ascii="Calibri Light" w:hAnsi="Calibri Light" w:cs="Times New Roman"/>
          <w:color w:val="000000" w:themeColor="text1"/>
        </w:rPr>
        <w:t xml:space="preserve">EXCELENTÍSSIMO SENHOR DOUTOR JUIZ </w:t>
      </w:r>
      <w:r w:rsidR="00C36C75" w:rsidRPr="00C31A2D">
        <w:rPr>
          <w:rFonts w:ascii="Calibri Light" w:hAnsi="Calibri Light" w:cs="Times New Roman"/>
          <w:color w:val="000000" w:themeColor="text1"/>
        </w:rPr>
        <w:t>FEDERAL DA    VARA FEDERAL DE BRASÍLIA – DF.</w:t>
      </w:r>
    </w:p>
    <w:p w:rsidR="00115980" w:rsidRPr="00C31A2D" w:rsidRDefault="00115980"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b/>
          <w:bCs/>
          <w:color w:val="000000" w:themeColor="text1"/>
          <w:sz w:val="28"/>
          <w:szCs w:val="28"/>
        </w:rPr>
      </w:pPr>
    </w:p>
    <w:p w:rsidR="00C42FC2" w:rsidRPr="00C31A2D" w:rsidRDefault="00C42FC2" w:rsidP="00115980">
      <w:pPr>
        <w:jc w:val="both"/>
        <w:rPr>
          <w:rFonts w:ascii="Calibri Light" w:hAnsi="Calibri Light" w:cs="Times New Roman"/>
          <w:b/>
          <w:bCs/>
          <w:color w:val="000000" w:themeColor="text1"/>
          <w:sz w:val="28"/>
          <w:szCs w:val="28"/>
        </w:rPr>
      </w:pPr>
    </w:p>
    <w:p w:rsidR="00C42FC2" w:rsidRPr="00C31A2D" w:rsidRDefault="00C42FC2" w:rsidP="00115980">
      <w:pPr>
        <w:jc w:val="both"/>
        <w:rPr>
          <w:rFonts w:ascii="Calibri Light" w:hAnsi="Calibri Light" w:cs="Times New Roman"/>
          <w:b/>
          <w:bCs/>
          <w:color w:val="000000" w:themeColor="text1"/>
          <w:sz w:val="28"/>
          <w:szCs w:val="28"/>
        </w:rPr>
      </w:pPr>
    </w:p>
    <w:p w:rsidR="00C42FC2" w:rsidRPr="00C31A2D" w:rsidRDefault="00C42FC2" w:rsidP="00115980">
      <w:pPr>
        <w:jc w:val="both"/>
        <w:rPr>
          <w:rFonts w:ascii="Calibri Light" w:hAnsi="Calibri Light" w:cs="Times New Roman"/>
          <w:b/>
          <w:bCs/>
          <w:color w:val="000000" w:themeColor="text1"/>
          <w:sz w:val="28"/>
          <w:szCs w:val="28"/>
        </w:rPr>
      </w:pPr>
    </w:p>
    <w:p w:rsidR="00C42FC2" w:rsidRPr="00C31A2D" w:rsidRDefault="00C42FC2" w:rsidP="00115980">
      <w:pPr>
        <w:jc w:val="both"/>
        <w:rPr>
          <w:rFonts w:ascii="Calibri Light" w:hAnsi="Calibri Light" w:cs="Times New Roman"/>
          <w:b/>
          <w:bCs/>
          <w:color w:val="000000" w:themeColor="text1"/>
          <w:sz w:val="28"/>
          <w:szCs w:val="28"/>
        </w:rPr>
      </w:pPr>
    </w:p>
    <w:p w:rsidR="00C42FC2" w:rsidRPr="00C31A2D" w:rsidRDefault="00C42FC2" w:rsidP="00115980">
      <w:pPr>
        <w:jc w:val="both"/>
        <w:rPr>
          <w:rFonts w:ascii="Calibri Light" w:hAnsi="Calibri Light" w:cs="Times New Roman"/>
          <w:b/>
          <w:bCs/>
          <w:color w:val="000000" w:themeColor="text1"/>
          <w:sz w:val="28"/>
          <w:szCs w:val="28"/>
        </w:rPr>
      </w:pPr>
    </w:p>
    <w:p w:rsidR="00115980" w:rsidRPr="00C31A2D" w:rsidRDefault="00115980" w:rsidP="00C42FC2">
      <w:pPr>
        <w:ind w:left="3402"/>
        <w:jc w:val="both"/>
        <w:rPr>
          <w:rFonts w:ascii="Calibri Light" w:hAnsi="Calibri Light" w:cs="Times New Roman"/>
          <w:b/>
          <w:bCs/>
          <w:color w:val="000000" w:themeColor="text1"/>
          <w:sz w:val="28"/>
          <w:szCs w:val="28"/>
        </w:rPr>
      </w:pPr>
    </w:p>
    <w:p w:rsidR="00D2427B" w:rsidRPr="00C31A2D" w:rsidRDefault="00D2427B" w:rsidP="00C42FC2">
      <w:pPr>
        <w:pStyle w:val="PargrafoNormal"/>
        <w:spacing w:after="0" w:line="240" w:lineRule="auto"/>
        <w:ind w:left="3402" w:firstLine="0"/>
        <w:rPr>
          <w:i/>
          <w:color w:val="000000" w:themeColor="text1"/>
          <w:sz w:val="22"/>
          <w:szCs w:val="22"/>
        </w:rPr>
      </w:pPr>
    </w:p>
    <w:p w:rsidR="00C42FC2" w:rsidRPr="00C31A2D" w:rsidRDefault="00C42FC2" w:rsidP="00C42FC2">
      <w:pPr>
        <w:pStyle w:val="PargrafoNormal"/>
        <w:rPr>
          <w:color w:val="000000" w:themeColor="text1"/>
        </w:rPr>
      </w:pPr>
    </w:p>
    <w:p w:rsidR="006429A7" w:rsidRPr="00C31A2D" w:rsidRDefault="006429A7" w:rsidP="00115980">
      <w:pPr>
        <w:jc w:val="both"/>
        <w:rPr>
          <w:rFonts w:ascii="Calibri Light" w:hAnsi="Calibri Light" w:cs="Times New Roman"/>
          <w:b/>
          <w:bCs/>
          <w:color w:val="000000" w:themeColor="text1"/>
          <w:sz w:val="28"/>
          <w:szCs w:val="28"/>
        </w:rPr>
      </w:pPr>
    </w:p>
    <w:p w:rsidR="00A2632B" w:rsidRPr="00C31A2D" w:rsidRDefault="00A2632B" w:rsidP="00115980">
      <w:pPr>
        <w:jc w:val="both"/>
        <w:rPr>
          <w:rFonts w:ascii="Calibri Light" w:hAnsi="Calibri Light" w:cs="Times New Roman"/>
          <w:b/>
          <w:bCs/>
          <w:color w:val="000000" w:themeColor="text1"/>
          <w:sz w:val="28"/>
          <w:szCs w:val="28"/>
        </w:rPr>
      </w:pPr>
    </w:p>
    <w:p w:rsidR="00A2632B" w:rsidRPr="00C31A2D" w:rsidRDefault="00A2632B" w:rsidP="00115980">
      <w:pPr>
        <w:jc w:val="both"/>
        <w:rPr>
          <w:rFonts w:ascii="Calibri Light" w:hAnsi="Calibri Light" w:cs="Times New Roman"/>
          <w:b/>
          <w:bCs/>
          <w:color w:val="000000" w:themeColor="text1"/>
          <w:sz w:val="28"/>
          <w:szCs w:val="28"/>
        </w:rPr>
      </w:pPr>
    </w:p>
    <w:p w:rsidR="006429A7" w:rsidRPr="00C31A2D" w:rsidRDefault="006429A7" w:rsidP="00115980">
      <w:pPr>
        <w:jc w:val="both"/>
        <w:rPr>
          <w:rFonts w:ascii="Calibri Light" w:hAnsi="Calibri Light" w:cs="Times New Roman"/>
          <w:b/>
          <w:bCs/>
          <w:color w:val="000000" w:themeColor="text1"/>
          <w:sz w:val="28"/>
          <w:szCs w:val="28"/>
        </w:rPr>
      </w:pPr>
    </w:p>
    <w:p w:rsidR="006F461A" w:rsidRPr="00C31A2D" w:rsidRDefault="006F461A" w:rsidP="00115980">
      <w:pPr>
        <w:jc w:val="both"/>
        <w:rPr>
          <w:rFonts w:ascii="Calibri Light" w:hAnsi="Calibri Light" w:cs="Times New Roman"/>
          <w:b/>
          <w:bCs/>
          <w:color w:val="000000" w:themeColor="text1"/>
          <w:sz w:val="28"/>
          <w:szCs w:val="28"/>
        </w:rPr>
      </w:pPr>
    </w:p>
    <w:p w:rsidR="006F461A" w:rsidRPr="00C31A2D" w:rsidRDefault="006F461A" w:rsidP="00115980">
      <w:pPr>
        <w:jc w:val="both"/>
        <w:rPr>
          <w:rFonts w:ascii="Calibri Light" w:hAnsi="Calibri Light" w:cs="Times New Roman"/>
          <w:b/>
          <w:bCs/>
          <w:color w:val="000000" w:themeColor="text1"/>
          <w:sz w:val="28"/>
          <w:szCs w:val="28"/>
        </w:rPr>
      </w:pPr>
    </w:p>
    <w:p w:rsidR="006F461A" w:rsidRPr="00C31A2D" w:rsidRDefault="006F461A"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b/>
          <w:bCs/>
          <w:color w:val="000000" w:themeColor="text1"/>
          <w:sz w:val="28"/>
          <w:szCs w:val="28"/>
        </w:rPr>
        <w:tab/>
      </w:r>
      <w:r w:rsidRPr="00C31A2D">
        <w:rPr>
          <w:rFonts w:ascii="Calibri Light" w:hAnsi="Calibri Light" w:cs="Times New Roman"/>
          <w:b/>
          <w:bCs/>
          <w:color w:val="000000" w:themeColor="text1"/>
          <w:sz w:val="28"/>
          <w:szCs w:val="28"/>
        </w:rPr>
        <w:tab/>
      </w:r>
      <w:r w:rsidR="000A61C8" w:rsidRPr="00C31A2D">
        <w:rPr>
          <w:rFonts w:ascii="Calibri Light" w:hAnsi="Calibri Light"/>
          <w:b/>
          <w:i/>
          <w:color w:val="000000" w:themeColor="text1"/>
          <w:sz w:val="28"/>
          <w:szCs w:val="28"/>
          <w:u w:val="single"/>
        </w:rPr>
        <w:t>CARLOS</w:t>
      </w:r>
      <w:r w:rsidR="000A61C8" w:rsidRPr="00C31A2D">
        <w:rPr>
          <w:rFonts w:ascii="Calibri Light" w:hAnsi="Calibri Light"/>
          <w:b/>
          <w:color w:val="000000" w:themeColor="text1"/>
          <w:sz w:val="28"/>
          <w:szCs w:val="28"/>
          <w:u w:val="single"/>
        </w:rPr>
        <w:t xml:space="preserve"> ALBERTO ROLIM</w:t>
      </w:r>
      <w:r w:rsidR="000A61C8" w:rsidRPr="00C31A2D">
        <w:rPr>
          <w:rFonts w:ascii="Calibri Light" w:hAnsi="Calibri Light"/>
          <w:color w:val="000000" w:themeColor="text1"/>
          <w:sz w:val="28"/>
          <w:szCs w:val="28"/>
          <w:u w:val="single"/>
        </w:rPr>
        <w:t xml:space="preserve"> </w:t>
      </w:r>
      <w:r w:rsidR="000A61C8" w:rsidRPr="00C31A2D">
        <w:rPr>
          <w:rFonts w:ascii="Calibri Light" w:hAnsi="Calibri Light"/>
          <w:b/>
          <w:i/>
          <w:color w:val="000000" w:themeColor="text1"/>
          <w:sz w:val="28"/>
          <w:szCs w:val="28"/>
          <w:u w:val="single"/>
        </w:rPr>
        <w:t>ZARATTINI</w:t>
      </w:r>
      <w:r w:rsidR="000A61C8" w:rsidRPr="00C31A2D">
        <w:rPr>
          <w:rFonts w:ascii="Calibri Light" w:hAnsi="Calibri Light"/>
          <w:color w:val="000000" w:themeColor="text1"/>
          <w:sz w:val="28"/>
          <w:szCs w:val="28"/>
        </w:rPr>
        <w:t xml:space="preserve">, brasileiro, casado, economista, portador da CI nº </w:t>
      </w:r>
      <w:r w:rsidR="00F16D95" w:rsidRPr="00C31A2D">
        <w:rPr>
          <w:rFonts w:ascii="Calibri Light" w:hAnsi="Calibri Light"/>
          <w:color w:val="000000" w:themeColor="text1"/>
          <w:sz w:val="28"/>
          <w:szCs w:val="28"/>
        </w:rPr>
        <w:t>4417827X - SSP/SP</w:t>
      </w:r>
      <w:r w:rsidR="000A61C8" w:rsidRPr="00C31A2D">
        <w:rPr>
          <w:rFonts w:ascii="Calibri Light" w:hAnsi="Calibri Light"/>
          <w:color w:val="000000" w:themeColor="text1"/>
          <w:sz w:val="28"/>
          <w:szCs w:val="28"/>
        </w:rPr>
        <w:t xml:space="preserve"> e CPF nº</w:t>
      </w:r>
      <w:r w:rsidR="00F16D95" w:rsidRPr="00C31A2D">
        <w:rPr>
          <w:rFonts w:ascii="Calibri Light" w:hAnsi="Calibri Light"/>
          <w:color w:val="000000" w:themeColor="text1"/>
          <w:sz w:val="28"/>
          <w:szCs w:val="28"/>
        </w:rPr>
        <w:t xml:space="preserve"> 003.980.998-63</w:t>
      </w:r>
      <w:r w:rsidR="00ED0671" w:rsidRPr="00C31A2D">
        <w:rPr>
          <w:rFonts w:ascii="Calibri Light" w:hAnsi="Calibri Light"/>
          <w:color w:val="000000" w:themeColor="text1"/>
          <w:sz w:val="28"/>
          <w:szCs w:val="28"/>
        </w:rPr>
        <w:t xml:space="preserve">, título de eleitor nº </w:t>
      </w:r>
      <w:r w:rsidR="00F16D95" w:rsidRPr="00C31A2D">
        <w:rPr>
          <w:rFonts w:ascii="Calibri Light" w:hAnsi="Calibri Light"/>
          <w:color w:val="000000" w:themeColor="text1"/>
          <w:sz w:val="28"/>
          <w:szCs w:val="28"/>
        </w:rPr>
        <w:t>148002880191 – Zona 374 – Seção 0301 (</w:t>
      </w:r>
      <w:r w:rsidR="00F16D95" w:rsidRPr="00C31A2D">
        <w:rPr>
          <w:rFonts w:ascii="Calibri Light" w:hAnsi="Calibri Light"/>
          <w:b/>
          <w:color w:val="000000" w:themeColor="text1"/>
          <w:sz w:val="28"/>
          <w:szCs w:val="28"/>
          <w:u w:val="single"/>
        </w:rPr>
        <w:t>doc. 1</w:t>
      </w:r>
      <w:r w:rsidR="00F16D95" w:rsidRPr="00C31A2D">
        <w:rPr>
          <w:rFonts w:ascii="Calibri Light" w:hAnsi="Calibri Light"/>
          <w:color w:val="000000" w:themeColor="text1"/>
          <w:sz w:val="28"/>
          <w:szCs w:val="28"/>
        </w:rPr>
        <w:t>)</w:t>
      </w:r>
      <w:r w:rsidR="00ED0671" w:rsidRPr="00C31A2D">
        <w:rPr>
          <w:rFonts w:ascii="Calibri Light" w:hAnsi="Calibri Light"/>
          <w:color w:val="000000" w:themeColor="text1"/>
          <w:sz w:val="28"/>
          <w:szCs w:val="28"/>
        </w:rPr>
        <w:t xml:space="preserve">, </w:t>
      </w:r>
      <w:r w:rsidR="004F3172" w:rsidRPr="00C31A2D">
        <w:rPr>
          <w:rFonts w:ascii="Calibri Light" w:hAnsi="Calibri Light"/>
          <w:b/>
          <w:color w:val="000000" w:themeColor="text1"/>
          <w:sz w:val="28"/>
          <w:szCs w:val="28"/>
          <w:u w:val="single"/>
        </w:rPr>
        <w:t>cidadão brasileiro</w:t>
      </w:r>
      <w:r w:rsidR="004F3172" w:rsidRPr="00C31A2D">
        <w:rPr>
          <w:rFonts w:ascii="Calibri Light" w:hAnsi="Calibri Light"/>
          <w:color w:val="000000" w:themeColor="text1"/>
          <w:sz w:val="28"/>
          <w:szCs w:val="28"/>
        </w:rPr>
        <w:t xml:space="preserve"> </w:t>
      </w:r>
      <w:r w:rsidR="00ED0671" w:rsidRPr="00C31A2D">
        <w:rPr>
          <w:rFonts w:ascii="Calibri Light" w:hAnsi="Calibri Light"/>
          <w:color w:val="000000" w:themeColor="text1"/>
          <w:sz w:val="28"/>
          <w:szCs w:val="28"/>
        </w:rPr>
        <w:t>no</w:t>
      </w:r>
      <w:r w:rsidR="000A61C8" w:rsidRPr="00C31A2D">
        <w:rPr>
          <w:rFonts w:ascii="Calibri Light" w:hAnsi="Calibri Light"/>
          <w:color w:val="000000" w:themeColor="text1"/>
          <w:sz w:val="28"/>
          <w:szCs w:val="28"/>
        </w:rPr>
        <w:t xml:space="preserve"> exercício do mandato de Deputado Federal pelo PT/SP e</w:t>
      </w:r>
      <w:r w:rsidR="00ED0671" w:rsidRPr="00C31A2D">
        <w:rPr>
          <w:rFonts w:ascii="Calibri Light" w:hAnsi="Calibri Light"/>
          <w:color w:val="000000" w:themeColor="text1"/>
          <w:sz w:val="28"/>
          <w:szCs w:val="28"/>
        </w:rPr>
        <w:t xml:space="preserve">, </w:t>
      </w:r>
      <w:r w:rsidR="004F3172" w:rsidRPr="00C31A2D">
        <w:rPr>
          <w:rFonts w:ascii="Calibri Light" w:hAnsi="Calibri Light"/>
          <w:color w:val="000000" w:themeColor="text1"/>
          <w:sz w:val="28"/>
          <w:szCs w:val="28"/>
        </w:rPr>
        <w:t xml:space="preserve">na oportunidade, exercendo também </w:t>
      </w:r>
      <w:r w:rsidR="00ED0671" w:rsidRPr="00C31A2D">
        <w:rPr>
          <w:rFonts w:ascii="Calibri Light" w:hAnsi="Calibri Light"/>
          <w:color w:val="000000" w:themeColor="text1"/>
          <w:sz w:val="28"/>
          <w:szCs w:val="28"/>
        </w:rPr>
        <w:t xml:space="preserve">a função de </w:t>
      </w:r>
      <w:r w:rsidR="000A61C8" w:rsidRPr="00C31A2D">
        <w:rPr>
          <w:rFonts w:ascii="Calibri Light" w:hAnsi="Calibri Light"/>
          <w:color w:val="000000" w:themeColor="text1"/>
          <w:sz w:val="28"/>
          <w:szCs w:val="28"/>
          <w:u w:val="single"/>
        </w:rPr>
        <w:t>Líder da Bancada do Partido dos Trabalhadores – PT, na Câmara Federal</w:t>
      </w:r>
      <w:r w:rsidR="000A61C8" w:rsidRPr="00C31A2D">
        <w:rPr>
          <w:rFonts w:ascii="Calibri Light" w:hAnsi="Calibri Light"/>
          <w:color w:val="000000" w:themeColor="text1"/>
          <w:sz w:val="28"/>
          <w:szCs w:val="28"/>
        </w:rPr>
        <w:t>, com endereço no Anexo IV – Gabinete 808 – Brasília (DF)</w:t>
      </w:r>
      <w:r w:rsidRPr="00C31A2D">
        <w:rPr>
          <w:rFonts w:ascii="Calibri Light" w:hAnsi="Calibri Light" w:cs="Times New Roman"/>
          <w:color w:val="000000" w:themeColor="text1"/>
          <w:sz w:val="28"/>
          <w:szCs w:val="28"/>
        </w:rPr>
        <w:t>, v</w:t>
      </w:r>
      <w:r w:rsidR="00ED0671" w:rsidRPr="00C31A2D">
        <w:rPr>
          <w:rFonts w:ascii="Calibri Light" w:hAnsi="Calibri Light" w:cs="Times New Roman"/>
          <w:color w:val="000000" w:themeColor="text1"/>
          <w:sz w:val="28"/>
          <w:szCs w:val="28"/>
        </w:rPr>
        <w:t>e</w:t>
      </w:r>
      <w:r w:rsidRPr="00C31A2D">
        <w:rPr>
          <w:rFonts w:ascii="Calibri Light" w:hAnsi="Calibri Light" w:cs="Times New Roman"/>
          <w:color w:val="000000" w:themeColor="text1"/>
          <w:sz w:val="28"/>
          <w:szCs w:val="28"/>
        </w:rPr>
        <w:t>m à presença de Vossa Excelência, por intermédio do</w:t>
      </w:r>
      <w:r w:rsidR="00ED0671" w:rsidRPr="00C31A2D">
        <w:rPr>
          <w:rFonts w:ascii="Calibri Light" w:hAnsi="Calibri Light" w:cs="Times New Roman"/>
          <w:color w:val="000000" w:themeColor="text1"/>
          <w:sz w:val="28"/>
          <w:szCs w:val="28"/>
        </w:rPr>
        <w:t>s</w:t>
      </w:r>
      <w:r w:rsidRPr="00C31A2D">
        <w:rPr>
          <w:rFonts w:ascii="Calibri Light" w:hAnsi="Calibri Light" w:cs="Times New Roman"/>
          <w:color w:val="000000" w:themeColor="text1"/>
          <w:sz w:val="28"/>
          <w:szCs w:val="28"/>
        </w:rPr>
        <w:t xml:space="preserve"> advogado</w:t>
      </w:r>
      <w:r w:rsidR="00ED0671" w:rsidRPr="00C31A2D">
        <w:rPr>
          <w:rFonts w:ascii="Calibri Light" w:hAnsi="Calibri Light" w:cs="Times New Roman"/>
          <w:color w:val="000000" w:themeColor="text1"/>
          <w:sz w:val="28"/>
          <w:szCs w:val="28"/>
        </w:rPr>
        <w:t>s</w:t>
      </w:r>
      <w:r w:rsidRPr="00C31A2D">
        <w:rPr>
          <w:rFonts w:ascii="Calibri Light" w:hAnsi="Calibri Light" w:cs="Times New Roman"/>
          <w:color w:val="000000" w:themeColor="text1"/>
          <w:sz w:val="28"/>
          <w:szCs w:val="28"/>
        </w:rPr>
        <w:t xml:space="preserve"> ao final assinado</w:t>
      </w:r>
      <w:r w:rsidR="00ED0671" w:rsidRPr="00C31A2D">
        <w:rPr>
          <w:rFonts w:ascii="Calibri Light" w:hAnsi="Calibri Light" w:cs="Times New Roman"/>
          <w:color w:val="000000" w:themeColor="text1"/>
          <w:sz w:val="28"/>
          <w:szCs w:val="28"/>
        </w:rPr>
        <w:t>s</w:t>
      </w:r>
      <w:r w:rsidR="00F16D95" w:rsidRPr="00C31A2D">
        <w:rPr>
          <w:rFonts w:ascii="Calibri Light" w:hAnsi="Calibri Light" w:cs="Times New Roman"/>
          <w:color w:val="000000" w:themeColor="text1"/>
          <w:sz w:val="28"/>
          <w:szCs w:val="28"/>
        </w:rPr>
        <w:t xml:space="preserve"> (</w:t>
      </w:r>
      <w:r w:rsidR="00F16D95" w:rsidRPr="00C31A2D">
        <w:rPr>
          <w:rFonts w:ascii="Calibri Light" w:hAnsi="Calibri Light" w:cs="Times New Roman"/>
          <w:b/>
          <w:color w:val="000000" w:themeColor="text1"/>
          <w:sz w:val="28"/>
          <w:szCs w:val="28"/>
          <w:u w:val="single"/>
        </w:rPr>
        <w:t>doc. 2</w:t>
      </w:r>
      <w:r w:rsidR="00F16D95" w:rsidRPr="00C31A2D">
        <w:rPr>
          <w:rFonts w:ascii="Calibri Light" w:hAnsi="Calibri Light" w:cs="Times New Roman"/>
          <w:color w:val="000000" w:themeColor="text1"/>
          <w:sz w:val="28"/>
          <w:szCs w:val="28"/>
        </w:rPr>
        <w:t>)</w:t>
      </w:r>
      <w:r w:rsidRPr="00C31A2D">
        <w:rPr>
          <w:rFonts w:ascii="Calibri Light" w:hAnsi="Calibri Light" w:cs="Times New Roman"/>
          <w:color w:val="000000" w:themeColor="text1"/>
          <w:sz w:val="28"/>
          <w:szCs w:val="28"/>
        </w:rPr>
        <w:t>, com substrato nos art</w:t>
      </w:r>
      <w:r w:rsidR="00C36C75" w:rsidRPr="00C31A2D">
        <w:rPr>
          <w:rFonts w:ascii="Calibri Light" w:hAnsi="Calibri Light" w:cs="Times New Roman"/>
          <w:color w:val="000000" w:themeColor="text1"/>
          <w:sz w:val="28"/>
          <w:szCs w:val="28"/>
        </w:rPr>
        <w:t xml:space="preserve">igos </w:t>
      </w:r>
      <w:r w:rsidRPr="00C31A2D">
        <w:rPr>
          <w:rFonts w:ascii="Calibri Light" w:hAnsi="Calibri Light" w:cs="Times New Roman"/>
          <w:color w:val="000000" w:themeColor="text1"/>
          <w:sz w:val="28"/>
          <w:szCs w:val="28"/>
        </w:rPr>
        <w:t>5º, LXXII e 37, “caput” e § 1º, da Constituição Federal e forte nos dispositivos da Lei nº 4.717, de 29 de junho de 1965, propor a presente</w:t>
      </w:r>
    </w:p>
    <w:p w:rsidR="00115980" w:rsidRPr="00C31A2D" w:rsidRDefault="00115980" w:rsidP="00115980">
      <w:pPr>
        <w:jc w:val="both"/>
        <w:rPr>
          <w:rFonts w:ascii="Calibri Light" w:hAnsi="Calibri Light" w:cs="Times New Roman"/>
          <w:color w:val="000000" w:themeColor="text1"/>
          <w:sz w:val="28"/>
          <w:szCs w:val="28"/>
        </w:rPr>
      </w:pPr>
    </w:p>
    <w:p w:rsidR="004B757C" w:rsidRPr="00C31A2D" w:rsidRDefault="004B757C" w:rsidP="004B757C">
      <w:pPr>
        <w:rPr>
          <w:rFonts w:ascii="Calibri Light" w:hAnsi="Calibri Light"/>
          <w:color w:val="000000" w:themeColor="text1"/>
          <w:sz w:val="28"/>
          <w:szCs w:val="28"/>
        </w:rPr>
      </w:pPr>
    </w:p>
    <w:p w:rsidR="007F19D5" w:rsidRPr="00C31A2D" w:rsidRDefault="007F19D5" w:rsidP="00115980">
      <w:pPr>
        <w:jc w:val="center"/>
        <w:rPr>
          <w:rFonts w:ascii="Calibri Light" w:hAnsi="Calibri Light" w:cs="Times New Roman"/>
          <w:b/>
          <w:bCs/>
          <w:color w:val="000000" w:themeColor="text1"/>
          <w:sz w:val="28"/>
          <w:szCs w:val="28"/>
        </w:rPr>
      </w:pPr>
    </w:p>
    <w:p w:rsidR="00115980" w:rsidRPr="00C31A2D" w:rsidRDefault="00115980" w:rsidP="00115980">
      <w:pPr>
        <w:jc w:val="center"/>
        <w:rPr>
          <w:rFonts w:ascii="Calibri Light" w:hAnsi="Calibri Light" w:cs="Times New Roman"/>
          <w:b/>
          <w:bCs/>
          <w:color w:val="000000" w:themeColor="text1"/>
          <w:sz w:val="28"/>
          <w:szCs w:val="28"/>
        </w:rPr>
      </w:pPr>
    </w:p>
    <w:p w:rsidR="00115980" w:rsidRPr="00C31A2D" w:rsidRDefault="00115980" w:rsidP="00115980">
      <w:pPr>
        <w:jc w:val="center"/>
        <w:rPr>
          <w:rFonts w:ascii="Calibri Light" w:hAnsi="Calibri Light" w:cs="Times New Roman"/>
          <w:b/>
          <w:bCs/>
          <w:i/>
          <w:iCs/>
          <w:color w:val="000000" w:themeColor="text1"/>
          <w:sz w:val="28"/>
          <w:szCs w:val="28"/>
        </w:rPr>
      </w:pPr>
      <w:r w:rsidRPr="00C31A2D">
        <w:rPr>
          <w:rFonts w:ascii="Calibri Light" w:hAnsi="Calibri Light" w:cs="Times New Roman"/>
          <w:b/>
          <w:bCs/>
          <w:i/>
          <w:iCs/>
          <w:color w:val="000000" w:themeColor="text1"/>
          <w:sz w:val="28"/>
          <w:szCs w:val="28"/>
        </w:rPr>
        <w:t>AÇÃO POPULAR CONSTITUCIONAL</w:t>
      </w:r>
    </w:p>
    <w:p w:rsidR="00115980" w:rsidRPr="00C31A2D" w:rsidRDefault="00115980" w:rsidP="00115980">
      <w:pPr>
        <w:jc w:val="center"/>
        <w:rPr>
          <w:rFonts w:ascii="Calibri Light" w:hAnsi="Calibri Light" w:cs="Times New Roman"/>
          <w:b/>
          <w:bCs/>
          <w:i/>
          <w:iCs/>
          <w:color w:val="000000" w:themeColor="text1"/>
          <w:sz w:val="28"/>
          <w:szCs w:val="28"/>
        </w:rPr>
      </w:pPr>
      <w:r w:rsidRPr="00C31A2D">
        <w:rPr>
          <w:rFonts w:ascii="Calibri Light" w:hAnsi="Calibri Light" w:cs="Times New Roman"/>
          <w:b/>
          <w:bCs/>
          <w:i/>
          <w:iCs/>
          <w:color w:val="000000" w:themeColor="text1"/>
          <w:sz w:val="28"/>
          <w:szCs w:val="28"/>
        </w:rPr>
        <w:t>(</w:t>
      </w:r>
      <w:r w:rsidR="004F3172" w:rsidRPr="00C31A2D">
        <w:rPr>
          <w:rFonts w:ascii="Calibri Light" w:hAnsi="Calibri Light" w:cs="Times New Roman"/>
          <w:b/>
          <w:bCs/>
          <w:i/>
          <w:iCs/>
          <w:color w:val="000000" w:themeColor="text1"/>
          <w:sz w:val="28"/>
          <w:szCs w:val="28"/>
        </w:rPr>
        <w:t>Com</w:t>
      </w:r>
      <w:r w:rsidRPr="00C31A2D">
        <w:rPr>
          <w:rFonts w:ascii="Calibri Light" w:hAnsi="Calibri Light" w:cs="Times New Roman"/>
          <w:b/>
          <w:bCs/>
          <w:i/>
          <w:iCs/>
          <w:color w:val="000000" w:themeColor="text1"/>
          <w:sz w:val="28"/>
          <w:szCs w:val="28"/>
        </w:rPr>
        <w:t xml:space="preserve"> pedido de medida liminar)</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F1137E"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lastRenderedPageBreak/>
        <w:t>C</w:t>
      </w:r>
      <w:r w:rsidR="00115980" w:rsidRPr="00C31A2D">
        <w:rPr>
          <w:rFonts w:ascii="Calibri Light" w:hAnsi="Calibri Light" w:cs="Times New Roman"/>
          <w:color w:val="000000" w:themeColor="text1"/>
          <w:sz w:val="28"/>
          <w:szCs w:val="28"/>
        </w:rPr>
        <w:t>ontra</w:t>
      </w:r>
      <w:r w:rsidRPr="00C31A2D">
        <w:rPr>
          <w:rFonts w:ascii="Calibri Light" w:hAnsi="Calibri Light" w:cs="Times New Roman"/>
          <w:color w:val="000000" w:themeColor="text1"/>
          <w:sz w:val="28"/>
          <w:szCs w:val="28"/>
        </w:rPr>
        <w:t xml:space="preserve"> </w:t>
      </w:r>
      <w:r w:rsidRPr="00C31A2D">
        <w:rPr>
          <w:rFonts w:ascii="Calibri Light" w:hAnsi="Calibri Light"/>
          <w:b/>
          <w:color w:val="000000" w:themeColor="text1"/>
          <w:sz w:val="28"/>
          <w:szCs w:val="28"/>
          <w:u w:val="single"/>
        </w:rPr>
        <w:t xml:space="preserve">Michel Miguel Elias Temer </w:t>
      </w:r>
      <w:proofErr w:type="spellStart"/>
      <w:r w:rsidRPr="00C31A2D">
        <w:rPr>
          <w:rFonts w:ascii="Calibri Light" w:hAnsi="Calibri Light"/>
          <w:b/>
          <w:color w:val="000000" w:themeColor="text1"/>
          <w:sz w:val="28"/>
          <w:szCs w:val="28"/>
          <w:u w:val="single"/>
        </w:rPr>
        <w:t>Lulia</w:t>
      </w:r>
      <w:proofErr w:type="spellEnd"/>
      <w:r w:rsidR="00115980" w:rsidRPr="00C31A2D">
        <w:rPr>
          <w:rFonts w:ascii="Calibri Light" w:hAnsi="Calibri Light" w:cs="Times New Roman"/>
          <w:color w:val="000000" w:themeColor="text1"/>
          <w:sz w:val="28"/>
          <w:szCs w:val="28"/>
        </w:rPr>
        <w:t xml:space="preserve">, brasileiro, casado, </w:t>
      </w:r>
      <w:r w:rsidRPr="00C31A2D">
        <w:rPr>
          <w:rFonts w:ascii="Calibri Light" w:hAnsi="Calibri Light" w:cs="Times New Roman"/>
          <w:color w:val="000000" w:themeColor="text1"/>
          <w:sz w:val="28"/>
          <w:szCs w:val="28"/>
        </w:rPr>
        <w:t>advogado, atualmente no exercício da Presidência da República (não eleito)</w:t>
      </w:r>
      <w:r w:rsidR="00A558CC" w:rsidRPr="00C31A2D">
        <w:rPr>
          <w:rFonts w:ascii="Calibri Light" w:hAnsi="Calibri Light" w:cs="Times New Roman"/>
          <w:color w:val="000000" w:themeColor="text1"/>
          <w:sz w:val="28"/>
          <w:szCs w:val="28"/>
        </w:rPr>
        <w:t xml:space="preserve">, com endereço sito no Palácio do Planalto – Anexo I  Ala B – Sala 107 - Praça dos Três Poderes – CEP 70.150-900, </w:t>
      </w:r>
      <w:r w:rsidR="00A558CC" w:rsidRPr="00C31A2D">
        <w:rPr>
          <w:rFonts w:ascii="Calibri Light" w:hAnsi="Calibri Light" w:cs="Times New Roman"/>
          <w:b/>
          <w:color w:val="000000" w:themeColor="text1"/>
          <w:sz w:val="28"/>
          <w:szCs w:val="28"/>
          <w:u w:val="single"/>
        </w:rPr>
        <w:t>Elizeu Lemos Padilha</w:t>
      </w:r>
      <w:r w:rsidR="00A558CC" w:rsidRPr="00C31A2D">
        <w:rPr>
          <w:rFonts w:ascii="Calibri Light" w:hAnsi="Calibri Light" w:cs="Times New Roman"/>
          <w:color w:val="000000" w:themeColor="text1"/>
          <w:sz w:val="28"/>
          <w:szCs w:val="28"/>
        </w:rPr>
        <w:t xml:space="preserve">, brasileiro, casado, no exercício do cargo de Ministro Chefe da Casa Civil, com endereço no Palácio do Planalto – Praça dos Três Poderes – 4º Andar – CEP 70.150-900 – Brasília (DF) e </w:t>
      </w:r>
      <w:r w:rsidR="00A558CC" w:rsidRPr="00C31A2D">
        <w:rPr>
          <w:rFonts w:ascii="Calibri Light" w:hAnsi="Calibri Light" w:cs="Times New Roman"/>
          <w:b/>
          <w:color w:val="000000" w:themeColor="text1"/>
          <w:sz w:val="28"/>
          <w:szCs w:val="28"/>
          <w:u w:val="single"/>
        </w:rPr>
        <w:t>Márcio de Freitas Gomes</w:t>
      </w:r>
      <w:r w:rsidR="00A558CC" w:rsidRPr="00C31A2D">
        <w:rPr>
          <w:rFonts w:ascii="Calibri Light" w:hAnsi="Calibri Light" w:cs="Times New Roman"/>
          <w:color w:val="000000" w:themeColor="text1"/>
          <w:sz w:val="28"/>
          <w:szCs w:val="28"/>
        </w:rPr>
        <w:t xml:space="preserve">, </w:t>
      </w:r>
      <w:r w:rsidR="006429A7" w:rsidRPr="00C31A2D">
        <w:rPr>
          <w:rFonts w:ascii="Calibri Light" w:hAnsi="Calibri Light" w:cs="Times New Roman"/>
          <w:color w:val="000000" w:themeColor="text1"/>
          <w:sz w:val="28"/>
          <w:szCs w:val="28"/>
        </w:rPr>
        <w:t xml:space="preserve">brasileiro, </w:t>
      </w:r>
      <w:r w:rsidR="00A558CC" w:rsidRPr="00C31A2D">
        <w:rPr>
          <w:rFonts w:ascii="Calibri Light" w:hAnsi="Calibri Light" w:cs="Times New Roman"/>
          <w:color w:val="000000" w:themeColor="text1"/>
          <w:sz w:val="28"/>
          <w:szCs w:val="28"/>
        </w:rPr>
        <w:t>Secretário de Comunicação Social da Presidência da República, com endereço sito no Palácio do Planalto – Praça dos Três Poderes – 2º andar – Sala 205 – CEP 70150-900</w:t>
      </w:r>
      <w:r w:rsidRPr="00C31A2D">
        <w:rPr>
          <w:rFonts w:ascii="Calibri Light" w:hAnsi="Calibri Light" w:cs="Times New Roman"/>
          <w:color w:val="000000" w:themeColor="text1"/>
          <w:sz w:val="28"/>
          <w:szCs w:val="28"/>
        </w:rPr>
        <w:t xml:space="preserve"> – Brasília (DF)</w:t>
      </w:r>
      <w:r w:rsidR="00115980" w:rsidRPr="00C31A2D">
        <w:rPr>
          <w:rFonts w:ascii="Calibri Light" w:hAnsi="Calibri Light" w:cs="Times New Roman"/>
          <w:color w:val="000000" w:themeColor="text1"/>
          <w:sz w:val="28"/>
          <w:szCs w:val="28"/>
        </w:rPr>
        <w:t>, tendo em vista a prática de condutas lesivas ao erário público</w:t>
      </w:r>
      <w:r w:rsidR="004F3172" w:rsidRPr="00C31A2D">
        <w:rPr>
          <w:rFonts w:ascii="Calibri Light" w:hAnsi="Calibri Light" w:cs="Times New Roman"/>
          <w:color w:val="000000" w:themeColor="text1"/>
          <w:sz w:val="28"/>
          <w:szCs w:val="28"/>
        </w:rPr>
        <w:t xml:space="preserve"> (</w:t>
      </w:r>
      <w:r w:rsidR="004F3172" w:rsidRPr="00C31A2D">
        <w:rPr>
          <w:rFonts w:ascii="Calibri Light" w:hAnsi="Calibri Light" w:cs="Times New Roman"/>
          <w:b/>
          <w:color w:val="000000" w:themeColor="text1"/>
          <w:sz w:val="28"/>
          <w:szCs w:val="28"/>
          <w:u w:val="single"/>
        </w:rPr>
        <w:t>publicidade/propaganda institucional enganosa e abusiva</w:t>
      </w:r>
      <w:r w:rsidR="004F3172" w:rsidRPr="00C31A2D">
        <w:rPr>
          <w:rFonts w:ascii="Calibri Light" w:hAnsi="Calibri Light" w:cs="Times New Roman"/>
          <w:color w:val="000000" w:themeColor="text1"/>
          <w:sz w:val="28"/>
          <w:szCs w:val="28"/>
        </w:rPr>
        <w:t>)</w:t>
      </w:r>
      <w:r w:rsidR="00115980" w:rsidRPr="00C31A2D">
        <w:rPr>
          <w:rFonts w:ascii="Calibri Light" w:hAnsi="Calibri Light" w:cs="Times New Roman"/>
          <w:color w:val="000000" w:themeColor="text1"/>
          <w:sz w:val="28"/>
          <w:szCs w:val="28"/>
        </w:rPr>
        <w:t>, tudo em face dos fatos e fundamentos de direito adiante delineados.</w:t>
      </w:r>
    </w:p>
    <w:p w:rsidR="00A558CC" w:rsidRPr="00C31A2D" w:rsidRDefault="00A558CC" w:rsidP="00115980">
      <w:pPr>
        <w:jc w:val="both"/>
        <w:rPr>
          <w:rFonts w:ascii="Calibri Light" w:hAnsi="Calibri Light" w:cs="Times New Roman"/>
          <w:color w:val="000000" w:themeColor="text1"/>
          <w:sz w:val="28"/>
          <w:szCs w:val="28"/>
        </w:rPr>
      </w:pPr>
    </w:p>
    <w:p w:rsidR="00A558CC" w:rsidRPr="00C31A2D" w:rsidRDefault="00950BF1" w:rsidP="00115980">
      <w:pPr>
        <w:jc w:val="both"/>
        <w:rPr>
          <w:rFonts w:ascii="Calibri Light" w:hAnsi="Calibri Light" w:cs="Times New Roman"/>
          <w:color w:val="000000" w:themeColor="text1"/>
          <w:sz w:val="28"/>
          <w:szCs w:val="28"/>
        </w:rPr>
      </w:pPr>
      <w:r w:rsidRPr="00C31A2D">
        <w:rPr>
          <w:rFonts w:ascii="Calibri Light" w:hAnsi="Calibri Light" w:cs="Times New Roman"/>
          <w:b/>
          <w:color w:val="000000" w:themeColor="text1"/>
          <w:sz w:val="28"/>
          <w:szCs w:val="28"/>
          <w:u w:val="single"/>
        </w:rPr>
        <w:t xml:space="preserve">I – </w:t>
      </w:r>
      <w:r w:rsidR="00A558CC" w:rsidRPr="00C31A2D">
        <w:rPr>
          <w:rFonts w:ascii="Calibri Light" w:hAnsi="Calibri Light" w:cs="Times New Roman"/>
          <w:b/>
          <w:color w:val="000000" w:themeColor="text1"/>
          <w:sz w:val="28"/>
          <w:szCs w:val="28"/>
          <w:u w:val="single"/>
        </w:rPr>
        <w:t>Da Competência da Justiça Federal</w:t>
      </w:r>
      <w:r w:rsidR="00A558CC" w:rsidRPr="00C31A2D">
        <w:rPr>
          <w:rFonts w:ascii="Calibri Light" w:hAnsi="Calibri Light" w:cs="Times New Roman"/>
          <w:color w:val="000000" w:themeColor="text1"/>
          <w:sz w:val="28"/>
          <w:szCs w:val="28"/>
        </w:rPr>
        <w:t>.</w:t>
      </w:r>
    </w:p>
    <w:p w:rsidR="00A558CC" w:rsidRPr="00C31A2D" w:rsidRDefault="00A558CC" w:rsidP="00115980">
      <w:pPr>
        <w:jc w:val="both"/>
        <w:rPr>
          <w:rFonts w:ascii="Calibri Light" w:hAnsi="Calibri Light" w:cs="Times New Roman"/>
          <w:color w:val="000000" w:themeColor="text1"/>
          <w:sz w:val="28"/>
          <w:szCs w:val="28"/>
        </w:rPr>
      </w:pPr>
    </w:p>
    <w:p w:rsidR="00A558CC" w:rsidRPr="00C31A2D" w:rsidRDefault="00A558CC"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Conquanto os dois primeiros requeridos, em razão da função que ocupam, ostentem foro privilegiado na seara do Supremo Tribunal Federal para </w:t>
      </w:r>
      <w:r w:rsidR="004F3172" w:rsidRPr="00C31A2D">
        <w:rPr>
          <w:rFonts w:ascii="Calibri Light" w:hAnsi="Calibri Light" w:cs="Times New Roman"/>
          <w:color w:val="000000" w:themeColor="text1"/>
          <w:sz w:val="28"/>
          <w:szCs w:val="28"/>
        </w:rPr>
        <w:t xml:space="preserve">uma </w:t>
      </w:r>
      <w:r w:rsidRPr="00C31A2D">
        <w:rPr>
          <w:rFonts w:ascii="Calibri Light" w:hAnsi="Calibri Light" w:cs="Times New Roman"/>
          <w:color w:val="000000" w:themeColor="text1"/>
          <w:sz w:val="28"/>
          <w:szCs w:val="28"/>
        </w:rPr>
        <w:t xml:space="preserve">parte dos feitos </w:t>
      </w:r>
      <w:r w:rsidR="004F3172" w:rsidRPr="00C31A2D">
        <w:rPr>
          <w:rFonts w:ascii="Calibri Light" w:hAnsi="Calibri Light" w:cs="Times New Roman"/>
          <w:color w:val="000000" w:themeColor="text1"/>
          <w:sz w:val="28"/>
          <w:szCs w:val="28"/>
        </w:rPr>
        <w:t>judiciais</w:t>
      </w:r>
      <w:r w:rsidRPr="00C31A2D">
        <w:rPr>
          <w:rFonts w:ascii="Calibri Light" w:hAnsi="Calibri Light" w:cs="Times New Roman"/>
          <w:color w:val="000000" w:themeColor="text1"/>
          <w:sz w:val="28"/>
          <w:szCs w:val="28"/>
        </w:rPr>
        <w:t xml:space="preserve">, é da primeira instância a competência para conhecer da presente Ação Popular. Nesse sentido, a jurisprudência da Corte Maior: </w:t>
      </w:r>
    </w:p>
    <w:p w:rsidR="00A558CC" w:rsidRPr="00C31A2D" w:rsidRDefault="00A558CC" w:rsidP="00115980">
      <w:pPr>
        <w:jc w:val="both"/>
        <w:rPr>
          <w:rFonts w:ascii="Calibri Light" w:hAnsi="Calibri Light" w:cs="Times New Roman"/>
          <w:color w:val="000000" w:themeColor="text1"/>
          <w:sz w:val="28"/>
          <w:szCs w:val="28"/>
        </w:rPr>
      </w:pPr>
    </w:p>
    <w:p w:rsidR="00950BF1" w:rsidRPr="00C31A2D" w:rsidRDefault="00950BF1" w:rsidP="00A558CC">
      <w:pPr>
        <w:pStyle w:val="t1"/>
        <w:ind w:left="2268" w:firstLine="1276"/>
        <w:rPr>
          <w:rFonts w:ascii="Calibri Light" w:hAnsi="Calibri Light"/>
          <w:i w:val="0"/>
          <w:color w:val="000000" w:themeColor="text1"/>
          <w:szCs w:val="24"/>
        </w:rPr>
      </w:pPr>
      <w:r w:rsidRPr="00C31A2D">
        <w:rPr>
          <w:rFonts w:ascii="Calibri Light" w:hAnsi="Calibri Light"/>
          <w:i w:val="0"/>
          <w:color w:val="000000" w:themeColor="text1"/>
          <w:szCs w:val="24"/>
        </w:rPr>
        <w:t xml:space="preserve">“AÇÃO ORIGINÁRIA. QUESTÃO DE ORDEM. AÇÃO POPULAR. COMPETÊNCIA ORIGINÁRIA DO SUPREMO TRIBUNAL FEDERAL: NÃO-OCORRÊNCIA. PRECEDENTES. </w:t>
      </w:r>
    </w:p>
    <w:p w:rsidR="00950BF1" w:rsidRPr="00C31A2D" w:rsidRDefault="00950BF1" w:rsidP="00A558CC">
      <w:pPr>
        <w:pStyle w:val="t1"/>
        <w:ind w:left="2268" w:firstLine="1276"/>
        <w:rPr>
          <w:rFonts w:ascii="Calibri Light" w:hAnsi="Calibri Light"/>
          <w:i w:val="0"/>
          <w:color w:val="000000" w:themeColor="text1"/>
          <w:szCs w:val="24"/>
        </w:rPr>
      </w:pPr>
      <w:smartTag w:uri="urn:schemas-microsoft-com:office:smarttags" w:element="metricconverter">
        <w:smartTagPr>
          <w:attr w:name="ProductID" w:val="1. A"/>
        </w:smartTagPr>
        <w:r w:rsidRPr="00C31A2D">
          <w:rPr>
            <w:rFonts w:ascii="Calibri Light" w:hAnsi="Calibri Light"/>
            <w:i w:val="0"/>
            <w:color w:val="000000" w:themeColor="text1"/>
            <w:szCs w:val="24"/>
          </w:rPr>
          <w:t>1. A</w:t>
        </w:r>
      </w:smartTag>
      <w:r w:rsidRPr="00C31A2D">
        <w:rPr>
          <w:rFonts w:ascii="Calibri Light" w:hAnsi="Calibri Light"/>
          <w:i w:val="0"/>
          <w:color w:val="000000" w:themeColor="text1"/>
          <w:szCs w:val="24"/>
        </w:rPr>
        <w:t xml:space="preserve"> competência para julgar ação popular contra ato de qualquer autoridade, até mesmo do Presidente da República, é, via de regra, do juízo competente de primeiro grau. Precedentes. </w:t>
      </w:r>
    </w:p>
    <w:p w:rsidR="00950BF1" w:rsidRPr="00C31A2D" w:rsidRDefault="00950BF1" w:rsidP="00A558CC">
      <w:pPr>
        <w:pStyle w:val="t1"/>
        <w:ind w:left="2268" w:firstLine="1276"/>
        <w:rPr>
          <w:rFonts w:ascii="Calibri Light" w:hAnsi="Calibri Light"/>
          <w:i w:val="0"/>
          <w:color w:val="000000" w:themeColor="text1"/>
          <w:szCs w:val="24"/>
        </w:rPr>
      </w:pPr>
      <w:r w:rsidRPr="00C31A2D">
        <w:rPr>
          <w:rFonts w:ascii="Calibri Light" w:hAnsi="Calibri Light"/>
          <w:i w:val="0"/>
          <w:color w:val="000000" w:themeColor="text1"/>
          <w:szCs w:val="24"/>
        </w:rPr>
        <w:t xml:space="preserve">2. Julgado o feito na primeira instância, se ficar configurado o impedimento de mais da metade dos desembargadores para apreciar o recurso voluntário ou a remessa obrigatória, ocorrerá a competência do </w:t>
      </w:r>
      <w:bookmarkStart w:id="0" w:name="_GoBack"/>
      <w:bookmarkEnd w:id="0"/>
      <w:r w:rsidRPr="00C31A2D">
        <w:rPr>
          <w:rFonts w:ascii="Calibri Light" w:hAnsi="Calibri Light"/>
          <w:i w:val="0"/>
          <w:color w:val="000000" w:themeColor="text1"/>
          <w:szCs w:val="24"/>
        </w:rPr>
        <w:t xml:space="preserve">Supremo Tribunal Federal, com base na letra </w:t>
      </w:r>
      <w:proofErr w:type="gramStart"/>
      <w:r w:rsidRPr="00C31A2D">
        <w:rPr>
          <w:rFonts w:ascii="Calibri Light" w:hAnsi="Calibri Light"/>
          <w:i w:val="0"/>
          <w:color w:val="000000" w:themeColor="text1"/>
          <w:szCs w:val="24"/>
        </w:rPr>
        <w:t>n</w:t>
      </w:r>
      <w:proofErr w:type="gramEnd"/>
      <w:r w:rsidRPr="00C31A2D">
        <w:rPr>
          <w:rFonts w:ascii="Calibri Light" w:hAnsi="Calibri Light"/>
          <w:i w:val="0"/>
          <w:color w:val="000000" w:themeColor="text1"/>
          <w:szCs w:val="24"/>
        </w:rPr>
        <w:t xml:space="preserve"> do inciso I, segunda parte, do artigo 102 da Constituição Federal. </w:t>
      </w:r>
    </w:p>
    <w:p w:rsidR="00950BF1" w:rsidRPr="00C31A2D" w:rsidRDefault="00950BF1" w:rsidP="00A558CC">
      <w:pPr>
        <w:pStyle w:val="t1"/>
        <w:ind w:left="2268" w:firstLine="1276"/>
        <w:rPr>
          <w:rFonts w:ascii="Calibri Light" w:hAnsi="Calibri Light"/>
          <w:i w:val="0"/>
          <w:color w:val="000000" w:themeColor="text1"/>
          <w:szCs w:val="24"/>
        </w:rPr>
      </w:pPr>
      <w:r w:rsidRPr="00C31A2D">
        <w:rPr>
          <w:rFonts w:ascii="Calibri Light" w:hAnsi="Calibri Light"/>
          <w:i w:val="0"/>
          <w:color w:val="000000" w:themeColor="text1"/>
          <w:szCs w:val="24"/>
        </w:rPr>
        <w:t xml:space="preserve">3. Resolvida a Questão de Ordem para estabelecer a competência de um dos juízes de primeiro grau da Justiça do Estado do Amapá” (AO 859/AP-QO, Tribunal Pleno, Redator para o acórdão o Ministro </w:t>
      </w:r>
      <w:r w:rsidRPr="00C31A2D">
        <w:rPr>
          <w:rFonts w:ascii="Calibri Light" w:hAnsi="Calibri Light"/>
          <w:b/>
          <w:i w:val="0"/>
          <w:color w:val="000000" w:themeColor="text1"/>
          <w:szCs w:val="24"/>
        </w:rPr>
        <w:t>Maurício Corrêa</w:t>
      </w:r>
      <w:r w:rsidRPr="00C31A2D">
        <w:rPr>
          <w:rFonts w:ascii="Calibri Light" w:hAnsi="Calibri Light"/>
          <w:i w:val="0"/>
          <w:color w:val="000000" w:themeColor="text1"/>
          <w:szCs w:val="24"/>
        </w:rPr>
        <w:t>, DJ de 1º/8/2003).</w:t>
      </w:r>
    </w:p>
    <w:p w:rsidR="00950BF1" w:rsidRPr="00C31A2D" w:rsidRDefault="00950BF1" w:rsidP="00A558CC">
      <w:pPr>
        <w:ind w:left="2268" w:firstLine="1276"/>
        <w:jc w:val="both"/>
        <w:rPr>
          <w:rFonts w:ascii="Calibri Light" w:hAnsi="Calibri Light" w:cs="Times New Roman"/>
          <w:color w:val="000000" w:themeColor="text1"/>
          <w:sz w:val="24"/>
          <w:szCs w:val="24"/>
        </w:rPr>
      </w:pPr>
    </w:p>
    <w:p w:rsidR="00950BF1" w:rsidRPr="00C31A2D" w:rsidRDefault="00950BF1" w:rsidP="00A558CC">
      <w:pPr>
        <w:pStyle w:val="t1"/>
        <w:ind w:left="2268" w:firstLine="1276"/>
        <w:rPr>
          <w:rFonts w:ascii="Calibri Light" w:hAnsi="Calibri Light"/>
          <w:i w:val="0"/>
          <w:color w:val="000000" w:themeColor="text1"/>
          <w:sz w:val="28"/>
          <w:szCs w:val="28"/>
        </w:rPr>
      </w:pPr>
      <w:r w:rsidRPr="00C31A2D">
        <w:rPr>
          <w:rFonts w:ascii="Calibri Light" w:hAnsi="Calibri Light"/>
          <w:i w:val="0"/>
          <w:color w:val="000000" w:themeColor="text1"/>
          <w:szCs w:val="24"/>
        </w:rPr>
        <w:t xml:space="preserve">“AÇÃO POPULAR CONTRA O PRESIDENTE DA REPÚBLICA, AJUIZADA NO SUPREMO TRIBUNAL FEDERAL. ART. 102 DA MAGNA CARTA. INCOMPETÊNCIA. AGRAVO REGIMENTAL CONTRA DECISÃO QUE NEGOU SEGUIMENTO AO PEDIDO, NA FORMA DO § 1º DO ART. 21 DO RI/STF. REMESSA DOS AUTOS AO JUÍZO COMPETENTE. INAPLICABILIDADE DO § 2º </w:t>
      </w:r>
      <w:r w:rsidRPr="00C31A2D">
        <w:rPr>
          <w:rFonts w:ascii="Calibri Light" w:hAnsi="Calibri Light"/>
          <w:i w:val="0"/>
          <w:color w:val="000000" w:themeColor="text1"/>
          <w:szCs w:val="24"/>
        </w:rPr>
        <w:lastRenderedPageBreak/>
        <w:t xml:space="preserve">DO ART. 113 DO CPC. Descabe a declinação da competência, por não ser ambígua a matéria (MS 24.700 </w:t>
      </w:r>
      <w:proofErr w:type="spellStart"/>
      <w:r w:rsidRPr="00C31A2D">
        <w:rPr>
          <w:rFonts w:ascii="Calibri Light" w:hAnsi="Calibri Light"/>
          <w:i w:val="0"/>
          <w:color w:val="000000" w:themeColor="text1"/>
          <w:szCs w:val="24"/>
        </w:rPr>
        <w:t>AgR</w:t>
      </w:r>
      <w:proofErr w:type="spellEnd"/>
      <w:r w:rsidRPr="00C31A2D">
        <w:rPr>
          <w:rFonts w:ascii="Calibri Light" w:hAnsi="Calibri Light"/>
          <w:i w:val="0"/>
          <w:color w:val="000000" w:themeColor="text1"/>
          <w:szCs w:val="24"/>
        </w:rPr>
        <w:t>, Relator para o acórdão Ministro Marco Aurélio). De outra parte, esta egrégia Corte não pode se transformar em órgão de orientação e consulta das partes, "resolvendo, em caráter definitivo, irreversível, questão sobre a competência de um Juízo ou Tribunal, sem que aquele ou este tenha tido oportunidade de admiti-la ou rejeitá-la" (Embargos de Declaração na Petição 3.326, Relator Ministro Celso de Mello). Agravo regimental desprovido” (Pet. 3422/DF-</w:t>
      </w:r>
      <w:proofErr w:type="spellStart"/>
      <w:r w:rsidRPr="00C31A2D">
        <w:rPr>
          <w:rFonts w:ascii="Calibri Light" w:hAnsi="Calibri Light"/>
          <w:i w:val="0"/>
          <w:color w:val="000000" w:themeColor="text1"/>
          <w:szCs w:val="24"/>
        </w:rPr>
        <w:t>AgR</w:t>
      </w:r>
      <w:proofErr w:type="spellEnd"/>
      <w:r w:rsidRPr="00C31A2D">
        <w:rPr>
          <w:rFonts w:ascii="Calibri Light" w:hAnsi="Calibri Light"/>
          <w:i w:val="0"/>
          <w:color w:val="000000" w:themeColor="text1"/>
          <w:szCs w:val="24"/>
        </w:rPr>
        <w:t xml:space="preserve">, Tribunal Pleno, Relator o Ministro </w:t>
      </w:r>
      <w:r w:rsidRPr="00C31A2D">
        <w:rPr>
          <w:rFonts w:ascii="Calibri Light" w:hAnsi="Calibri Light"/>
          <w:b/>
          <w:i w:val="0"/>
          <w:color w:val="000000" w:themeColor="text1"/>
          <w:szCs w:val="24"/>
        </w:rPr>
        <w:t>Carlos Britto</w:t>
      </w:r>
      <w:r w:rsidRPr="00C31A2D">
        <w:rPr>
          <w:rFonts w:ascii="Calibri Light" w:hAnsi="Calibri Light"/>
          <w:i w:val="0"/>
          <w:color w:val="000000" w:themeColor="text1"/>
          <w:szCs w:val="24"/>
        </w:rPr>
        <w:t>, DJ de 2/12/2005).</w:t>
      </w:r>
    </w:p>
    <w:p w:rsidR="00950BF1" w:rsidRPr="00C31A2D" w:rsidRDefault="00950BF1" w:rsidP="00115980">
      <w:pPr>
        <w:jc w:val="both"/>
        <w:rPr>
          <w:rFonts w:ascii="Calibri Light" w:hAnsi="Calibri Light" w:cs="Times New Roman"/>
          <w:color w:val="000000" w:themeColor="text1"/>
          <w:sz w:val="28"/>
          <w:szCs w:val="28"/>
        </w:rPr>
      </w:pPr>
    </w:p>
    <w:p w:rsidR="00950BF1" w:rsidRPr="00C31A2D" w:rsidRDefault="00A558CC"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Assim, é competente o juízo federal </w:t>
      </w:r>
      <w:r w:rsidR="00ED0671" w:rsidRPr="00C31A2D">
        <w:rPr>
          <w:rFonts w:ascii="Calibri Light" w:hAnsi="Calibri Light" w:cs="Times New Roman"/>
          <w:color w:val="000000" w:themeColor="text1"/>
          <w:sz w:val="28"/>
          <w:szCs w:val="28"/>
        </w:rPr>
        <w:t xml:space="preserve">da Seção Judiciária </w:t>
      </w:r>
      <w:r w:rsidRPr="00C31A2D">
        <w:rPr>
          <w:rFonts w:ascii="Calibri Light" w:hAnsi="Calibri Light" w:cs="Times New Roman"/>
          <w:color w:val="000000" w:themeColor="text1"/>
          <w:sz w:val="28"/>
          <w:szCs w:val="28"/>
        </w:rPr>
        <w:t>de Brasília, para conhecer do ato ilegal</w:t>
      </w:r>
      <w:r w:rsidR="004F3172" w:rsidRPr="00C31A2D">
        <w:rPr>
          <w:rFonts w:ascii="Calibri Light" w:hAnsi="Calibri Light" w:cs="Times New Roman"/>
          <w:color w:val="000000" w:themeColor="text1"/>
          <w:sz w:val="28"/>
          <w:szCs w:val="28"/>
        </w:rPr>
        <w:t xml:space="preserve"> (por desvio de finalidade)</w:t>
      </w:r>
      <w:r w:rsidRPr="00C31A2D">
        <w:rPr>
          <w:rFonts w:ascii="Calibri Light" w:hAnsi="Calibri Light" w:cs="Times New Roman"/>
          <w:color w:val="000000" w:themeColor="text1"/>
          <w:sz w:val="28"/>
          <w:szCs w:val="28"/>
        </w:rPr>
        <w:t xml:space="preserve"> e imoral ora levado ao descortino do Poder Judiciário</w:t>
      </w:r>
      <w:r w:rsidR="006429A7" w:rsidRPr="00C31A2D">
        <w:rPr>
          <w:rFonts w:ascii="Calibri Light" w:hAnsi="Calibri Light" w:cs="Times New Roman"/>
          <w:color w:val="000000" w:themeColor="text1"/>
          <w:sz w:val="28"/>
          <w:szCs w:val="28"/>
        </w:rPr>
        <w:t>, via Ação Popular</w:t>
      </w:r>
      <w:r w:rsidRPr="00C31A2D">
        <w:rPr>
          <w:rFonts w:ascii="Calibri Light" w:hAnsi="Calibri Light" w:cs="Times New Roman"/>
          <w:color w:val="000000" w:themeColor="text1"/>
          <w:sz w:val="28"/>
          <w:szCs w:val="28"/>
        </w:rPr>
        <w:t>.</w:t>
      </w:r>
    </w:p>
    <w:p w:rsidR="00115980" w:rsidRPr="00C31A2D" w:rsidRDefault="00115980" w:rsidP="00115980">
      <w:pPr>
        <w:jc w:val="both"/>
        <w:rPr>
          <w:rFonts w:ascii="Calibri Light" w:hAnsi="Calibri Light" w:cs="Times New Roman"/>
          <w:color w:val="000000" w:themeColor="text1"/>
          <w:sz w:val="28"/>
          <w:szCs w:val="28"/>
        </w:rPr>
      </w:pPr>
    </w:p>
    <w:p w:rsidR="004F3172" w:rsidRPr="00C31A2D" w:rsidRDefault="004F3172" w:rsidP="00654EA1">
      <w:pPr>
        <w:pStyle w:val="Ttulo6"/>
        <w:spacing w:line="240" w:lineRule="auto"/>
        <w:ind w:firstLine="0"/>
        <w:jc w:val="left"/>
        <w:rPr>
          <w:rFonts w:ascii="Calibri Light" w:hAnsi="Calibri Light" w:cs="Times New Roman"/>
          <w:color w:val="000000" w:themeColor="text1"/>
          <w:u w:val="single"/>
        </w:rPr>
      </w:pPr>
    </w:p>
    <w:p w:rsidR="00F1137E" w:rsidRPr="00C31A2D" w:rsidRDefault="00F1137E" w:rsidP="00654EA1">
      <w:pPr>
        <w:pStyle w:val="Ttulo6"/>
        <w:spacing w:line="240" w:lineRule="auto"/>
        <w:ind w:firstLine="0"/>
        <w:jc w:val="left"/>
        <w:rPr>
          <w:rFonts w:ascii="Calibri Light" w:hAnsi="Calibri Light" w:cs="Times New Roman"/>
          <w:color w:val="000000" w:themeColor="text1"/>
        </w:rPr>
      </w:pPr>
      <w:r w:rsidRPr="00C31A2D">
        <w:rPr>
          <w:rFonts w:ascii="Calibri Light" w:hAnsi="Calibri Light" w:cs="Times New Roman"/>
          <w:color w:val="000000" w:themeColor="text1"/>
          <w:u w:val="single"/>
        </w:rPr>
        <w:t>I</w:t>
      </w:r>
      <w:r w:rsidR="007C40CF" w:rsidRPr="00C31A2D">
        <w:rPr>
          <w:rFonts w:ascii="Calibri Light" w:hAnsi="Calibri Light" w:cs="Times New Roman"/>
          <w:color w:val="000000" w:themeColor="text1"/>
          <w:u w:val="single"/>
        </w:rPr>
        <w:t>I</w:t>
      </w:r>
      <w:r w:rsidRPr="00C31A2D">
        <w:rPr>
          <w:rFonts w:ascii="Calibri Light" w:hAnsi="Calibri Light" w:cs="Times New Roman"/>
          <w:color w:val="000000" w:themeColor="text1"/>
          <w:u w:val="single"/>
        </w:rPr>
        <w:t xml:space="preserve"> – Do Litisconsórcio passivo necessário</w:t>
      </w:r>
      <w:r w:rsidRPr="00C31A2D">
        <w:rPr>
          <w:rFonts w:ascii="Calibri Light" w:hAnsi="Calibri Light" w:cs="Times New Roman"/>
          <w:color w:val="000000" w:themeColor="text1"/>
        </w:rPr>
        <w:t>.</w:t>
      </w:r>
    </w:p>
    <w:p w:rsidR="00357BF6" w:rsidRPr="00C31A2D" w:rsidRDefault="00357BF6"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i/>
          <w:iCs/>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r>
      <w:r w:rsidR="00F1137E" w:rsidRPr="00C31A2D">
        <w:rPr>
          <w:rFonts w:ascii="Calibri Light" w:hAnsi="Calibri Light" w:cs="Times New Roman"/>
          <w:color w:val="000000" w:themeColor="text1"/>
          <w:sz w:val="28"/>
          <w:szCs w:val="28"/>
        </w:rPr>
        <w:t>Com efeito, n</w:t>
      </w:r>
      <w:r w:rsidRPr="00C31A2D">
        <w:rPr>
          <w:rFonts w:ascii="Calibri Light" w:hAnsi="Calibri Light" w:cs="Times New Roman"/>
          <w:color w:val="000000" w:themeColor="text1"/>
          <w:sz w:val="28"/>
          <w:szCs w:val="28"/>
        </w:rPr>
        <w:t xml:space="preserve">os termos do </w:t>
      </w:r>
      <w:r w:rsidRPr="00C31A2D">
        <w:rPr>
          <w:rFonts w:ascii="Calibri Light" w:hAnsi="Calibri Light" w:cs="Times New Roman"/>
          <w:i/>
          <w:iCs/>
          <w:color w:val="000000" w:themeColor="text1"/>
          <w:sz w:val="28"/>
          <w:szCs w:val="28"/>
        </w:rPr>
        <w:t>caput</w:t>
      </w:r>
      <w:r w:rsidRPr="00C31A2D">
        <w:rPr>
          <w:rFonts w:ascii="Calibri Light" w:hAnsi="Calibri Light" w:cs="Times New Roman"/>
          <w:color w:val="000000" w:themeColor="text1"/>
          <w:sz w:val="28"/>
          <w:szCs w:val="28"/>
        </w:rPr>
        <w:t xml:space="preserve"> do artigo 6º da Lei n º 4.717, de 1965, dirige-se a Ação Popular contra todos que, por ação, hajam </w:t>
      </w:r>
      <w:r w:rsidRPr="00C31A2D">
        <w:rPr>
          <w:rFonts w:ascii="Calibri Light" w:hAnsi="Calibri Light" w:cs="Times New Roman"/>
          <w:i/>
          <w:iCs/>
          <w:color w:val="000000" w:themeColor="text1"/>
          <w:sz w:val="28"/>
          <w:szCs w:val="28"/>
        </w:rPr>
        <w:t>“praticado, autorizado, ratificado ou aprovado o ato impugnado</w:t>
      </w:r>
      <w:r w:rsidRPr="00C31A2D">
        <w:rPr>
          <w:rFonts w:ascii="Calibri Light" w:hAnsi="Calibri Light" w:cs="Times New Roman"/>
          <w:color w:val="000000" w:themeColor="text1"/>
          <w:sz w:val="28"/>
          <w:szCs w:val="28"/>
        </w:rPr>
        <w:t xml:space="preserve">”, ou que, </w:t>
      </w:r>
      <w:r w:rsidRPr="00C31A2D">
        <w:rPr>
          <w:rFonts w:ascii="Calibri Light" w:hAnsi="Calibri Light" w:cs="Times New Roman"/>
          <w:i/>
          <w:iCs/>
          <w:color w:val="000000" w:themeColor="text1"/>
          <w:sz w:val="28"/>
          <w:szCs w:val="28"/>
        </w:rPr>
        <w:t>“por omissão”,</w:t>
      </w:r>
      <w:r w:rsidRPr="00C31A2D">
        <w:rPr>
          <w:rFonts w:ascii="Calibri Light" w:hAnsi="Calibri Light" w:cs="Times New Roman"/>
          <w:color w:val="000000" w:themeColor="text1"/>
          <w:sz w:val="28"/>
          <w:szCs w:val="28"/>
        </w:rPr>
        <w:t xml:space="preserve"> houverem </w:t>
      </w:r>
      <w:r w:rsidRPr="00C31A2D">
        <w:rPr>
          <w:rFonts w:ascii="Calibri Light" w:hAnsi="Calibri Light" w:cs="Times New Roman"/>
          <w:i/>
          <w:iCs/>
          <w:color w:val="000000" w:themeColor="text1"/>
          <w:sz w:val="28"/>
          <w:szCs w:val="28"/>
        </w:rPr>
        <w:t xml:space="preserve">“dado oportunidade a lesão”. </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Assim é que a presente Ação Popular há que ter no polo passivo de sua relação processual o Exmo. Sr. </w:t>
      </w:r>
      <w:r w:rsidR="00F1137E" w:rsidRPr="00C31A2D">
        <w:rPr>
          <w:rFonts w:ascii="Calibri Light" w:hAnsi="Calibri Light" w:cs="Times New Roman"/>
          <w:color w:val="000000" w:themeColor="text1"/>
          <w:sz w:val="28"/>
          <w:szCs w:val="28"/>
        </w:rPr>
        <w:t>Presidente da República (não eleito) MICHEL MIGUEL ELIAS TEMER LULIA</w:t>
      </w:r>
      <w:r w:rsidRPr="00C31A2D">
        <w:rPr>
          <w:rFonts w:ascii="Calibri Light" w:hAnsi="Calibri Light" w:cs="Times New Roman"/>
          <w:color w:val="000000" w:themeColor="text1"/>
          <w:sz w:val="28"/>
          <w:szCs w:val="28"/>
        </w:rPr>
        <w:t xml:space="preserve"> e o S</w:t>
      </w:r>
      <w:r w:rsidR="00F1137E" w:rsidRPr="00C31A2D">
        <w:rPr>
          <w:rFonts w:ascii="Calibri Light" w:hAnsi="Calibri Light" w:cs="Times New Roman"/>
          <w:color w:val="000000" w:themeColor="text1"/>
          <w:sz w:val="28"/>
          <w:szCs w:val="28"/>
        </w:rPr>
        <w:t>enhor Ministro</w:t>
      </w:r>
      <w:r w:rsidR="006429A7" w:rsidRPr="00C31A2D">
        <w:rPr>
          <w:rFonts w:ascii="Calibri Light" w:hAnsi="Calibri Light" w:cs="Times New Roman"/>
          <w:color w:val="000000" w:themeColor="text1"/>
          <w:sz w:val="28"/>
          <w:szCs w:val="28"/>
        </w:rPr>
        <w:t xml:space="preserve"> Chefe da Casa Civil, bem como o Secretário de Comunicação Social da Presidência da República, </w:t>
      </w:r>
      <w:r w:rsidR="006429A7" w:rsidRPr="00C31A2D">
        <w:rPr>
          <w:rFonts w:ascii="Calibri Light" w:hAnsi="Calibri Light" w:cs="Times New Roman"/>
          <w:i/>
          <w:color w:val="000000" w:themeColor="text1"/>
          <w:sz w:val="28"/>
          <w:szCs w:val="28"/>
          <w:u w:val="single"/>
        </w:rPr>
        <w:t xml:space="preserve">além da agência </w:t>
      </w:r>
      <w:r w:rsidR="00ED0671" w:rsidRPr="00C31A2D">
        <w:rPr>
          <w:rFonts w:ascii="Calibri Light" w:hAnsi="Calibri Light" w:cs="Times New Roman"/>
          <w:i/>
          <w:color w:val="000000" w:themeColor="text1"/>
          <w:sz w:val="28"/>
          <w:szCs w:val="28"/>
          <w:u w:val="single"/>
        </w:rPr>
        <w:t xml:space="preserve">ou agências </w:t>
      </w:r>
      <w:r w:rsidR="006429A7" w:rsidRPr="00C31A2D">
        <w:rPr>
          <w:rFonts w:ascii="Calibri Light" w:hAnsi="Calibri Light" w:cs="Times New Roman"/>
          <w:i/>
          <w:color w:val="000000" w:themeColor="text1"/>
          <w:sz w:val="28"/>
          <w:szCs w:val="28"/>
          <w:u w:val="single"/>
        </w:rPr>
        <w:t xml:space="preserve">de publicidade </w:t>
      </w:r>
      <w:r w:rsidR="00ED0671" w:rsidRPr="00C31A2D">
        <w:rPr>
          <w:rFonts w:ascii="Calibri Light" w:hAnsi="Calibri Light" w:cs="Times New Roman"/>
          <w:i/>
          <w:color w:val="000000" w:themeColor="text1"/>
          <w:sz w:val="28"/>
          <w:szCs w:val="28"/>
          <w:u w:val="single"/>
        </w:rPr>
        <w:t>responsáveis</w:t>
      </w:r>
      <w:r w:rsidR="006429A7" w:rsidRPr="00C31A2D">
        <w:rPr>
          <w:rFonts w:ascii="Calibri Light" w:hAnsi="Calibri Light" w:cs="Times New Roman"/>
          <w:i/>
          <w:color w:val="000000" w:themeColor="text1"/>
          <w:sz w:val="28"/>
          <w:szCs w:val="28"/>
          <w:u w:val="single"/>
        </w:rPr>
        <w:t xml:space="preserve"> pelo ato inquinado (Pessoa</w:t>
      </w:r>
      <w:r w:rsidR="004F3172" w:rsidRPr="00C31A2D">
        <w:rPr>
          <w:rFonts w:ascii="Calibri Light" w:hAnsi="Calibri Light" w:cs="Times New Roman"/>
          <w:i/>
          <w:color w:val="000000" w:themeColor="text1"/>
          <w:sz w:val="28"/>
          <w:szCs w:val="28"/>
          <w:u w:val="single"/>
        </w:rPr>
        <w:t>(as)</w:t>
      </w:r>
      <w:r w:rsidR="006429A7" w:rsidRPr="00C31A2D">
        <w:rPr>
          <w:rFonts w:ascii="Calibri Light" w:hAnsi="Calibri Light" w:cs="Times New Roman"/>
          <w:i/>
          <w:color w:val="000000" w:themeColor="text1"/>
          <w:sz w:val="28"/>
          <w:szCs w:val="28"/>
          <w:u w:val="single"/>
        </w:rPr>
        <w:t xml:space="preserve"> Jurídica</w:t>
      </w:r>
      <w:r w:rsidR="004F3172" w:rsidRPr="00C31A2D">
        <w:rPr>
          <w:rFonts w:ascii="Calibri Light" w:hAnsi="Calibri Light" w:cs="Times New Roman"/>
          <w:i/>
          <w:color w:val="000000" w:themeColor="text1"/>
          <w:sz w:val="28"/>
          <w:szCs w:val="28"/>
          <w:u w:val="single"/>
        </w:rPr>
        <w:t>(as)</w:t>
      </w:r>
      <w:r w:rsidR="006429A7" w:rsidRPr="00C31A2D">
        <w:rPr>
          <w:rFonts w:ascii="Calibri Light" w:hAnsi="Calibri Light" w:cs="Times New Roman"/>
          <w:i/>
          <w:color w:val="000000" w:themeColor="text1"/>
          <w:sz w:val="28"/>
          <w:szCs w:val="28"/>
          <w:u w:val="single"/>
        </w:rPr>
        <w:t xml:space="preserve"> que deverá</w:t>
      </w:r>
      <w:r w:rsidR="004F3172" w:rsidRPr="00C31A2D">
        <w:rPr>
          <w:rFonts w:ascii="Calibri Light" w:hAnsi="Calibri Light" w:cs="Times New Roman"/>
          <w:i/>
          <w:color w:val="000000" w:themeColor="text1"/>
          <w:sz w:val="28"/>
          <w:szCs w:val="28"/>
          <w:u w:val="single"/>
        </w:rPr>
        <w:t xml:space="preserve"> (</w:t>
      </w:r>
      <w:proofErr w:type="spellStart"/>
      <w:r w:rsidR="004F3172" w:rsidRPr="00C31A2D">
        <w:rPr>
          <w:rFonts w:ascii="Calibri Light" w:hAnsi="Calibri Light" w:cs="Times New Roman"/>
          <w:i/>
          <w:color w:val="000000" w:themeColor="text1"/>
          <w:sz w:val="28"/>
          <w:szCs w:val="28"/>
          <w:u w:val="single"/>
        </w:rPr>
        <w:t>ão</w:t>
      </w:r>
      <w:proofErr w:type="spellEnd"/>
      <w:r w:rsidR="004F3172" w:rsidRPr="00C31A2D">
        <w:rPr>
          <w:rFonts w:ascii="Calibri Light" w:hAnsi="Calibri Light" w:cs="Times New Roman"/>
          <w:i/>
          <w:color w:val="000000" w:themeColor="text1"/>
          <w:sz w:val="28"/>
          <w:szCs w:val="28"/>
          <w:u w:val="single"/>
        </w:rPr>
        <w:t>)</w:t>
      </w:r>
      <w:r w:rsidR="006429A7" w:rsidRPr="00C31A2D">
        <w:rPr>
          <w:rFonts w:ascii="Calibri Light" w:hAnsi="Calibri Light" w:cs="Times New Roman"/>
          <w:i/>
          <w:color w:val="000000" w:themeColor="text1"/>
          <w:sz w:val="28"/>
          <w:szCs w:val="28"/>
          <w:u w:val="single"/>
        </w:rPr>
        <w:t xml:space="preserve"> ser identificada a partir de determinação desse Juízo e posteriormente citada para vir integrar o polo passivo</w:t>
      </w:r>
      <w:r w:rsidR="006429A7" w:rsidRPr="00C31A2D">
        <w:rPr>
          <w:rFonts w:ascii="Calibri Light" w:hAnsi="Calibri Light" w:cs="Times New Roman"/>
          <w:color w:val="000000" w:themeColor="text1"/>
          <w:sz w:val="28"/>
          <w:szCs w:val="28"/>
        </w:rPr>
        <w:t>)</w:t>
      </w:r>
      <w:r w:rsidRPr="00C31A2D">
        <w:rPr>
          <w:rFonts w:ascii="Calibri Light" w:hAnsi="Calibri Light" w:cs="Times New Roman"/>
          <w:color w:val="000000" w:themeColor="text1"/>
          <w:sz w:val="28"/>
          <w:szCs w:val="28"/>
        </w:rPr>
        <w:t xml:space="preserve">, </w:t>
      </w:r>
      <w:r w:rsidR="006429A7" w:rsidRPr="00C31A2D">
        <w:rPr>
          <w:rFonts w:ascii="Calibri Light" w:hAnsi="Calibri Light" w:cs="Times New Roman"/>
          <w:color w:val="000000" w:themeColor="text1"/>
          <w:sz w:val="28"/>
          <w:szCs w:val="28"/>
        </w:rPr>
        <w:t xml:space="preserve">todos </w:t>
      </w:r>
      <w:r w:rsidR="00F1137E" w:rsidRPr="00C31A2D">
        <w:rPr>
          <w:rFonts w:ascii="Calibri Light" w:hAnsi="Calibri Light" w:cs="Times New Roman"/>
          <w:color w:val="000000" w:themeColor="text1"/>
          <w:sz w:val="28"/>
          <w:szCs w:val="28"/>
        </w:rPr>
        <w:t xml:space="preserve">responsáveis pela </w:t>
      </w:r>
      <w:r w:rsidRPr="00C31A2D">
        <w:rPr>
          <w:rFonts w:ascii="Calibri Light" w:hAnsi="Calibri Light" w:cs="Times New Roman"/>
          <w:color w:val="000000" w:themeColor="text1"/>
          <w:sz w:val="28"/>
          <w:szCs w:val="28"/>
        </w:rPr>
        <w:t>ilegalidade que logo será apontad</w:t>
      </w:r>
      <w:r w:rsidR="00F1137E" w:rsidRPr="00C31A2D">
        <w:rPr>
          <w:rFonts w:ascii="Calibri Light" w:hAnsi="Calibri Light" w:cs="Times New Roman"/>
          <w:color w:val="000000" w:themeColor="text1"/>
          <w:sz w:val="28"/>
          <w:szCs w:val="28"/>
        </w:rPr>
        <w:t>a</w:t>
      </w:r>
      <w:r w:rsidRPr="00C31A2D">
        <w:rPr>
          <w:rFonts w:ascii="Calibri Light" w:hAnsi="Calibri Light" w:cs="Times New Roman"/>
          <w:color w:val="000000" w:themeColor="text1"/>
          <w:sz w:val="28"/>
          <w:szCs w:val="28"/>
        </w:rPr>
        <w:t xml:space="preserve"> e a sua lesividade ao </w:t>
      </w:r>
      <w:r w:rsidR="00803499" w:rsidRPr="00C31A2D">
        <w:rPr>
          <w:rFonts w:ascii="Calibri Light" w:hAnsi="Calibri Light" w:cs="Times New Roman"/>
          <w:color w:val="000000" w:themeColor="text1"/>
          <w:sz w:val="28"/>
          <w:szCs w:val="28"/>
        </w:rPr>
        <w:t>interesse e patrimônio públicos</w:t>
      </w:r>
      <w:r w:rsidR="004F3172" w:rsidRPr="00C31A2D">
        <w:rPr>
          <w:rFonts w:ascii="Calibri Light" w:hAnsi="Calibri Light" w:cs="Times New Roman"/>
          <w:color w:val="000000" w:themeColor="text1"/>
          <w:sz w:val="28"/>
          <w:szCs w:val="28"/>
        </w:rPr>
        <w:t>, bem como à fé pública</w:t>
      </w:r>
      <w:r w:rsidR="00803499" w:rsidRPr="00C31A2D">
        <w:rPr>
          <w:rFonts w:ascii="Calibri Light" w:hAnsi="Calibri Light" w:cs="Times New Roman"/>
          <w:color w:val="000000" w:themeColor="text1"/>
          <w:sz w:val="28"/>
          <w:szCs w:val="28"/>
        </w:rPr>
        <w:t>, porquanto respondem legalmente pela autorização dos atos da área da publicidade institucional (Lei 10.863/2003</w:t>
      </w:r>
      <w:r w:rsidR="0022038D" w:rsidRPr="00C31A2D">
        <w:rPr>
          <w:rFonts w:ascii="Calibri Light" w:hAnsi="Calibri Light" w:cs="Times New Roman"/>
          <w:color w:val="000000" w:themeColor="text1"/>
          <w:sz w:val="28"/>
          <w:szCs w:val="28"/>
        </w:rPr>
        <w:t>)</w:t>
      </w:r>
      <w:r w:rsidR="004F3172" w:rsidRPr="00C31A2D">
        <w:rPr>
          <w:rFonts w:ascii="Calibri Light" w:hAnsi="Calibri Light" w:cs="Times New Roman"/>
          <w:color w:val="000000" w:themeColor="text1"/>
          <w:sz w:val="28"/>
          <w:szCs w:val="28"/>
        </w:rPr>
        <w:t>.</w:t>
      </w:r>
    </w:p>
    <w:p w:rsidR="004F3172" w:rsidRPr="00C31A2D" w:rsidRDefault="004F3172" w:rsidP="00115980">
      <w:pPr>
        <w:jc w:val="both"/>
        <w:rPr>
          <w:rFonts w:ascii="Calibri Light" w:hAnsi="Calibri Light" w:cs="Times New Roman"/>
          <w:color w:val="000000" w:themeColor="text1"/>
          <w:sz w:val="28"/>
          <w:szCs w:val="28"/>
        </w:rPr>
      </w:pPr>
    </w:p>
    <w:p w:rsidR="00115980" w:rsidRPr="00C31A2D" w:rsidRDefault="00F1137E" w:rsidP="00F1137E">
      <w:pPr>
        <w:pStyle w:val="Ttulo5"/>
        <w:spacing w:line="240" w:lineRule="auto"/>
        <w:jc w:val="left"/>
        <w:rPr>
          <w:rFonts w:ascii="Calibri Light" w:hAnsi="Calibri Light" w:cs="Times New Roman"/>
          <w:color w:val="000000" w:themeColor="text1"/>
        </w:rPr>
      </w:pPr>
      <w:r w:rsidRPr="00C31A2D">
        <w:rPr>
          <w:rFonts w:ascii="Calibri Light" w:hAnsi="Calibri Light" w:cs="Times New Roman"/>
          <w:color w:val="000000" w:themeColor="text1"/>
          <w:u w:val="single"/>
        </w:rPr>
        <w:t>II</w:t>
      </w:r>
      <w:r w:rsidR="007C40CF" w:rsidRPr="00C31A2D">
        <w:rPr>
          <w:rFonts w:ascii="Calibri Light" w:hAnsi="Calibri Light" w:cs="Times New Roman"/>
          <w:color w:val="000000" w:themeColor="text1"/>
          <w:u w:val="single"/>
        </w:rPr>
        <w:t>I</w:t>
      </w:r>
      <w:r w:rsidRPr="00C31A2D">
        <w:rPr>
          <w:rFonts w:ascii="Calibri Light" w:hAnsi="Calibri Light" w:cs="Times New Roman"/>
          <w:color w:val="000000" w:themeColor="text1"/>
          <w:u w:val="single"/>
        </w:rPr>
        <w:t xml:space="preserve"> – Do Foro</w:t>
      </w:r>
      <w:r w:rsidRPr="00C31A2D">
        <w:rPr>
          <w:rFonts w:ascii="Calibri Light" w:hAnsi="Calibri Light" w:cs="Times New Roman"/>
          <w:color w:val="000000" w:themeColor="text1"/>
        </w:rPr>
        <w:t>.</w:t>
      </w:r>
    </w:p>
    <w:p w:rsidR="00357BF6" w:rsidRPr="00C31A2D" w:rsidRDefault="00357BF6" w:rsidP="00115980">
      <w:pPr>
        <w:rPr>
          <w:rFonts w:ascii="Calibri Light" w:hAnsi="Calibri Light" w:cs="Times New Roman"/>
          <w:color w:val="000000" w:themeColor="text1"/>
          <w:sz w:val="28"/>
          <w:szCs w:val="28"/>
        </w:rPr>
      </w:pPr>
    </w:p>
    <w:p w:rsidR="00115980" w:rsidRPr="00C31A2D" w:rsidRDefault="00115980" w:rsidP="00115980">
      <w:pPr>
        <w:pStyle w:val="Corpodetexto"/>
        <w:rPr>
          <w:rFonts w:ascii="Calibri Light" w:hAnsi="Calibri Light" w:cs="Times New Roman"/>
          <w:b w:val="0"/>
          <w:bCs w:val="0"/>
          <w:color w:val="000000" w:themeColor="text1"/>
          <w:u w:val="none"/>
        </w:rPr>
      </w:pPr>
      <w:r w:rsidRPr="00C31A2D">
        <w:rPr>
          <w:rFonts w:ascii="Calibri Light" w:hAnsi="Calibri Light" w:cs="Times New Roman"/>
          <w:b w:val="0"/>
          <w:bCs w:val="0"/>
          <w:color w:val="000000" w:themeColor="text1"/>
          <w:u w:val="none"/>
        </w:rPr>
        <w:tab/>
      </w:r>
      <w:r w:rsidRPr="00C31A2D">
        <w:rPr>
          <w:rFonts w:ascii="Calibri Light" w:hAnsi="Calibri Light" w:cs="Times New Roman"/>
          <w:b w:val="0"/>
          <w:bCs w:val="0"/>
          <w:color w:val="000000" w:themeColor="text1"/>
          <w:u w:val="none"/>
        </w:rPr>
        <w:tab/>
        <w:t xml:space="preserve">O art. 5º da Lei de regência da </w:t>
      </w:r>
      <w:proofErr w:type="spellStart"/>
      <w:r w:rsidRPr="00C31A2D">
        <w:rPr>
          <w:rFonts w:ascii="Calibri Light" w:hAnsi="Calibri Light" w:cs="Times New Roman"/>
          <w:b w:val="0"/>
          <w:bCs w:val="0"/>
          <w:i/>
          <w:iCs/>
          <w:color w:val="000000" w:themeColor="text1"/>
          <w:u w:val="none"/>
        </w:rPr>
        <w:t>actio</w:t>
      </w:r>
      <w:proofErr w:type="spellEnd"/>
      <w:r w:rsidRPr="00C31A2D">
        <w:rPr>
          <w:rFonts w:ascii="Calibri Light" w:hAnsi="Calibri Light" w:cs="Times New Roman"/>
          <w:b w:val="0"/>
          <w:bCs w:val="0"/>
          <w:i/>
          <w:iCs/>
          <w:color w:val="000000" w:themeColor="text1"/>
          <w:u w:val="none"/>
        </w:rPr>
        <w:t xml:space="preserve"> popularis</w:t>
      </w:r>
      <w:r w:rsidRPr="00C31A2D">
        <w:rPr>
          <w:rFonts w:ascii="Calibri Light" w:hAnsi="Calibri Light" w:cs="Times New Roman"/>
          <w:b w:val="0"/>
          <w:bCs w:val="0"/>
          <w:color w:val="000000" w:themeColor="text1"/>
          <w:u w:val="none"/>
        </w:rPr>
        <w:t xml:space="preserve"> está assim ementado, </w:t>
      </w:r>
      <w:r w:rsidRPr="00C31A2D">
        <w:rPr>
          <w:rFonts w:ascii="Calibri Light" w:hAnsi="Calibri Light" w:cs="Times New Roman"/>
          <w:i/>
          <w:iCs/>
          <w:color w:val="000000" w:themeColor="text1"/>
          <w:u w:val="none"/>
        </w:rPr>
        <w:t>verbis</w:t>
      </w:r>
      <w:r w:rsidRPr="00C31A2D">
        <w:rPr>
          <w:rFonts w:ascii="Calibri Light" w:hAnsi="Calibri Light" w:cs="Times New Roman"/>
          <w:b w:val="0"/>
          <w:bCs w:val="0"/>
          <w:color w:val="000000" w:themeColor="text1"/>
          <w:u w:val="none"/>
        </w:rPr>
        <w:t>:</w:t>
      </w:r>
    </w:p>
    <w:p w:rsidR="00115980" w:rsidRPr="00C31A2D" w:rsidRDefault="00115980" w:rsidP="00115980">
      <w:pPr>
        <w:pStyle w:val="Corpodetexto"/>
        <w:rPr>
          <w:rFonts w:ascii="Calibri Light" w:hAnsi="Calibri Light" w:cs="Times New Roman"/>
          <w:b w:val="0"/>
          <w:bCs w:val="0"/>
          <w:color w:val="000000" w:themeColor="text1"/>
          <w:u w:val="none"/>
        </w:rPr>
      </w:pPr>
    </w:p>
    <w:p w:rsidR="00115980" w:rsidRPr="00C31A2D" w:rsidRDefault="00115980" w:rsidP="006429A7">
      <w:pPr>
        <w:pStyle w:val="Corpodetexto"/>
        <w:ind w:left="2268"/>
        <w:rPr>
          <w:rFonts w:ascii="Calibri Light" w:hAnsi="Calibri Light" w:cs="Times New Roman"/>
          <w:b w:val="0"/>
          <w:bCs w:val="0"/>
          <w:i/>
          <w:iCs/>
          <w:color w:val="000000" w:themeColor="text1"/>
          <w:sz w:val="24"/>
          <w:szCs w:val="24"/>
          <w:u w:val="none"/>
        </w:rPr>
      </w:pPr>
      <w:r w:rsidRPr="00C31A2D">
        <w:rPr>
          <w:rFonts w:ascii="Calibri Light" w:hAnsi="Calibri Light" w:cs="Times New Roman"/>
          <w:b w:val="0"/>
          <w:bCs w:val="0"/>
          <w:i/>
          <w:iCs/>
          <w:color w:val="000000" w:themeColor="text1"/>
          <w:sz w:val="24"/>
          <w:szCs w:val="24"/>
          <w:u w:val="none"/>
        </w:rPr>
        <w:t xml:space="preserve">“Art. 5º Conforme a origem do ato impugnado, é competente para conhecer da ação, processá-la e julgá-la, o juiz que, de acordo com </w:t>
      </w:r>
      <w:r w:rsidRPr="00C31A2D">
        <w:rPr>
          <w:rFonts w:ascii="Calibri Light" w:hAnsi="Calibri Light" w:cs="Times New Roman"/>
          <w:b w:val="0"/>
          <w:bCs w:val="0"/>
          <w:i/>
          <w:iCs/>
          <w:color w:val="000000" w:themeColor="text1"/>
          <w:sz w:val="24"/>
          <w:szCs w:val="24"/>
          <w:u w:val="none"/>
        </w:rPr>
        <w:lastRenderedPageBreak/>
        <w:t xml:space="preserve">a organização judiciária de cada Estado, o for para as causas que interessam à União, ao Distrito Federal, ao Estado ou ao </w:t>
      </w:r>
      <w:r w:rsidR="00F1137E" w:rsidRPr="00C31A2D">
        <w:rPr>
          <w:rFonts w:ascii="Calibri Light" w:hAnsi="Calibri Light" w:cs="Times New Roman"/>
          <w:b w:val="0"/>
          <w:bCs w:val="0"/>
          <w:i/>
          <w:iCs/>
          <w:color w:val="000000" w:themeColor="text1"/>
          <w:sz w:val="24"/>
          <w:szCs w:val="24"/>
          <w:u w:val="none"/>
        </w:rPr>
        <w:t>Mu</w:t>
      </w:r>
      <w:r w:rsidR="00551F29" w:rsidRPr="00C31A2D">
        <w:rPr>
          <w:rFonts w:ascii="Calibri Light" w:hAnsi="Calibri Light" w:cs="Times New Roman"/>
          <w:b w:val="0"/>
          <w:bCs w:val="0"/>
          <w:i/>
          <w:iCs/>
          <w:color w:val="000000" w:themeColor="text1"/>
          <w:sz w:val="24"/>
          <w:szCs w:val="24"/>
          <w:u w:val="none"/>
        </w:rPr>
        <w:t>nicípio.</w:t>
      </w:r>
      <w:r w:rsidR="00F1137E" w:rsidRPr="00C31A2D">
        <w:rPr>
          <w:rFonts w:ascii="Calibri Light" w:hAnsi="Calibri Light" w:cs="Times New Roman"/>
          <w:b w:val="0"/>
          <w:bCs w:val="0"/>
          <w:i/>
          <w:iCs/>
          <w:color w:val="000000" w:themeColor="text1"/>
          <w:sz w:val="24"/>
          <w:szCs w:val="24"/>
          <w:u w:val="none"/>
        </w:rPr>
        <w:t>”</w:t>
      </w:r>
    </w:p>
    <w:p w:rsidR="00115980" w:rsidRPr="00C31A2D" w:rsidRDefault="00115980" w:rsidP="00115980">
      <w:pPr>
        <w:pStyle w:val="Corpodetexto"/>
        <w:rPr>
          <w:rFonts w:ascii="Calibri Light" w:hAnsi="Calibri Light" w:cs="Times New Roman"/>
          <w:b w:val="0"/>
          <w:bCs w:val="0"/>
          <w:color w:val="000000" w:themeColor="text1"/>
          <w:u w:val="none"/>
        </w:rPr>
      </w:pPr>
    </w:p>
    <w:p w:rsidR="00115980" w:rsidRPr="00C31A2D" w:rsidRDefault="00115980" w:rsidP="00115980">
      <w:pPr>
        <w:pStyle w:val="Corpodetexto"/>
        <w:rPr>
          <w:rFonts w:ascii="Calibri Light" w:hAnsi="Calibri Light" w:cs="Times New Roman"/>
          <w:b w:val="0"/>
          <w:bCs w:val="0"/>
          <w:color w:val="000000" w:themeColor="text1"/>
          <w:u w:val="none"/>
        </w:rPr>
      </w:pPr>
      <w:r w:rsidRPr="00C31A2D">
        <w:rPr>
          <w:rFonts w:ascii="Calibri Light" w:hAnsi="Calibri Light" w:cs="Times New Roman"/>
          <w:b w:val="0"/>
          <w:bCs w:val="0"/>
          <w:color w:val="000000" w:themeColor="text1"/>
          <w:u w:val="none"/>
        </w:rPr>
        <w:tab/>
      </w:r>
      <w:r w:rsidRPr="00C31A2D">
        <w:rPr>
          <w:rFonts w:ascii="Calibri Light" w:hAnsi="Calibri Light" w:cs="Times New Roman"/>
          <w:b w:val="0"/>
          <w:bCs w:val="0"/>
          <w:color w:val="000000" w:themeColor="text1"/>
          <w:u w:val="none"/>
        </w:rPr>
        <w:tab/>
      </w:r>
      <w:r w:rsidR="004F3172" w:rsidRPr="00C31A2D">
        <w:rPr>
          <w:rFonts w:ascii="Calibri Light" w:hAnsi="Calibri Light" w:cs="Times New Roman"/>
          <w:b w:val="0"/>
          <w:bCs w:val="0"/>
          <w:color w:val="000000" w:themeColor="text1"/>
          <w:u w:val="none"/>
        </w:rPr>
        <w:t xml:space="preserve">Como a ação vem sendo executada </w:t>
      </w:r>
      <w:r w:rsidR="00F1137E" w:rsidRPr="00C31A2D">
        <w:rPr>
          <w:rFonts w:ascii="Calibri Light" w:hAnsi="Calibri Light" w:cs="Times New Roman"/>
          <w:b w:val="0"/>
          <w:bCs w:val="0"/>
          <w:color w:val="000000" w:themeColor="text1"/>
          <w:u w:val="none"/>
        </w:rPr>
        <w:t xml:space="preserve">em todo o Brasil, </w:t>
      </w:r>
      <w:r w:rsidRPr="00C31A2D">
        <w:rPr>
          <w:rFonts w:ascii="Calibri Light" w:hAnsi="Calibri Light" w:cs="Times New Roman"/>
          <w:b w:val="0"/>
          <w:bCs w:val="0"/>
          <w:color w:val="000000" w:themeColor="text1"/>
          <w:u w:val="none"/>
        </w:rPr>
        <w:t xml:space="preserve">regular é o aforamento do presente feito </w:t>
      </w:r>
      <w:r w:rsidR="00F1137E" w:rsidRPr="00C31A2D">
        <w:rPr>
          <w:rFonts w:ascii="Calibri Light" w:hAnsi="Calibri Light" w:cs="Times New Roman"/>
          <w:b w:val="0"/>
          <w:bCs w:val="0"/>
          <w:color w:val="000000" w:themeColor="text1"/>
          <w:u w:val="none"/>
        </w:rPr>
        <w:t>na capital do País</w:t>
      </w:r>
      <w:r w:rsidRPr="00C31A2D">
        <w:rPr>
          <w:rFonts w:ascii="Calibri Light" w:hAnsi="Calibri Light" w:cs="Times New Roman"/>
          <w:b w:val="0"/>
          <w:bCs w:val="0"/>
          <w:color w:val="000000" w:themeColor="text1"/>
          <w:u w:val="none"/>
        </w:rPr>
        <w:t>, tendo-se em conta estarem atendidos os pressupostos legais, mormente de ser a Ação dirigida contra ato ilegal perpetrado em face d</w:t>
      </w:r>
      <w:r w:rsidR="00F1137E" w:rsidRPr="00C31A2D">
        <w:rPr>
          <w:rFonts w:ascii="Calibri Light" w:hAnsi="Calibri Light" w:cs="Times New Roman"/>
          <w:b w:val="0"/>
          <w:bCs w:val="0"/>
          <w:color w:val="000000" w:themeColor="text1"/>
          <w:u w:val="none"/>
        </w:rPr>
        <w:t xml:space="preserve">e agentes políticos da alta </w:t>
      </w:r>
      <w:r w:rsidRPr="00C31A2D">
        <w:rPr>
          <w:rFonts w:ascii="Calibri Light" w:hAnsi="Calibri Light" w:cs="Times New Roman"/>
          <w:b w:val="0"/>
          <w:bCs w:val="0"/>
          <w:color w:val="000000" w:themeColor="text1"/>
          <w:u w:val="none"/>
        </w:rPr>
        <w:t xml:space="preserve">Administração Pública do </w:t>
      </w:r>
      <w:r w:rsidR="00F1137E" w:rsidRPr="00C31A2D">
        <w:rPr>
          <w:rFonts w:ascii="Calibri Light" w:hAnsi="Calibri Light" w:cs="Times New Roman"/>
          <w:b w:val="0"/>
          <w:bCs w:val="0"/>
          <w:color w:val="000000" w:themeColor="text1"/>
          <w:u w:val="none"/>
        </w:rPr>
        <w:t>Brasil, lotados em Brasília - DF</w:t>
      </w:r>
      <w:r w:rsidRPr="00C31A2D">
        <w:rPr>
          <w:rFonts w:ascii="Calibri Light" w:hAnsi="Calibri Light" w:cs="Times New Roman"/>
          <w:b w:val="0"/>
          <w:bCs w:val="0"/>
          <w:color w:val="000000" w:themeColor="text1"/>
          <w:u w:val="none"/>
        </w:rPr>
        <w:t>.</w:t>
      </w:r>
    </w:p>
    <w:p w:rsidR="00115980" w:rsidRPr="00C31A2D" w:rsidRDefault="00115980" w:rsidP="00115980">
      <w:pPr>
        <w:rPr>
          <w:rFonts w:ascii="Calibri Light" w:hAnsi="Calibri Light" w:cs="Times New Roman"/>
          <w:color w:val="000000" w:themeColor="text1"/>
          <w:spacing w:val="26"/>
          <w:sz w:val="28"/>
          <w:szCs w:val="28"/>
        </w:rPr>
      </w:pPr>
    </w:p>
    <w:p w:rsidR="00D26678" w:rsidRPr="00C31A2D" w:rsidRDefault="006429A7" w:rsidP="00D26678">
      <w:pPr>
        <w:rPr>
          <w:rFonts w:ascii="Calibri Light" w:hAnsi="Calibri Light" w:cs="Times New Roman"/>
          <w:b/>
          <w:bCs/>
          <w:color w:val="000000" w:themeColor="text1"/>
          <w:sz w:val="28"/>
          <w:szCs w:val="28"/>
        </w:rPr>
      </w:pPr>
      <w:r w:rsidRPr="00C31A2D">
        <w:rPr>
          <w:rFonts w:ascii="Calibri Light" w:hAnsi="Calibri Light" w:cs="Times New Roman"/>
          <w:b/>
          <w:bCs/>
          <w:color w:val="000000" w:themeColor="text1"/>
          <w:sz w:val="28"/>
          <w:szCs w:val="28"/>
          <w:u w:val="single"/>
        </w:rPr>
        <w:t>I</w:t>
      </w:r>
      <w:r w:rsidR="00D26678" w:rsidRPr="00C31A2D">
        <w:rPr>
          <w:rFonts w:ascii="Calibri Light" w:hAnsi="Calibri Light" w:cs="Times New Roman"/>
          <w:b/>
          <w:bCs/>
          <w:color w:val="000000" w:themeColor="text1"/>
          <w:sz w:val="28"/>
          <w:szCs w:val="28"/>
          <w:u w:val="single"/>
        </w:rPr>
        <w:t>V – Dos fatos</w:t>
      </w:r>
      <w:r w:rsidR="00D26678" w:rsidRPr="00C31A2D">
        <w:rPr>
          <w:rFonts w:ascii="Calibri Light" w:hAnsi="Calibri Light" w:cs="Times New Roman"/>
          <w:b/>
          <w:bCs/>
          <w:color w:val="000000" w:themeColor="text1"/>
          <w:sz w:val="28"/>
          <w:szCs w:val="28"/>
        </w:rPr>
        <w:t>.</w:t>
      </w:r>
    </w:p>
    <w:p w:rsidR="00115980" w:rsidRPr="00C31A2D" w:rsidRDefault="00115980" w:rsidP="00115980">
      <w:pPr>
        <w:jc w:val="both"/>
        <w:rPr>
          <w:rFonts w:ascii="Calibri Light" w:hAnsi="Calibri Light" w:cs="Times New Roman"/>
          <w:b/>
          <w:bCs/>
          <w:color w:val="000000" w:themeColor="text1"/>
          <w:sz w:val="28"/>
          <w:szCs w:val="28"/>
        </w:rPr>
      </w:pPr>
    </w:p>
    <w:p w:rsidR="004F3172" w:rsidRPr="00C31A2D" w:rsidRDefault="00115980" w:rsidP="00115980">
      <w:pPr>
        <w:jc w:val="both"/>
        <w:rPr>
          <w:rFonts w:ascii="Calibri Light" w:hAnsi="Calibri Light" w:cs="Times New Roman"/>
          <w:bCs/>
          <w:color w:val="000000" w:themeColor="text1"/>
          <w:sz w:val="28"/>
          <w:szCs w:val="28"/>
        </w:rPr>
      </w:pPr>
      <w:r w:rsidRPr="00C31A2D">
        <w:rPr>
          <w:rFonts w:ascii="Calibri Light" w:hAnsi="Calibri Light" w:cs="Times New Roman"/>
          <w:b/>
          <w:bCs/>
          <w:color w:val="000000" w:themeColor="text1"/>
          <w:sz w:val="28"/>
          <w:szCs w:val="28"/>
        </w:rPr>
        <w:tab/>
      </w:r>
      <w:r w:rsidRPr="00C31A2D">
        <w:rPr>
          <w:rFonts w:ascii="Calibri Light" w:hAnsi="Calibri Light" w:cs="Times New Roman"/>
          <w:b/>
          <w:bCs/>
          <w:color w:val="000000" w:themeColor="text1"/>
          <w:sz w:val="28"/>
          <w:szCs w:val="28"/>
        </w:rPr>
        <w:tab/>
      </w:r>
      <w:r w:rsidR="00D26678" w:rsidRPr="00C31A2D">
        <w:rPr>
          <w:rFonts w:ascii="Calibri Light" w:hAnsi="Calibri Light" w:cs="Times New Roman"/>
          <w:bCs/>
          <w:color w:val="000000" w:themeColor="text1"/>
          <w:sz w:val="28"/>
          <w:szCs w:val="28"/>
        </w:rPr>
        <w:t xml:space="preserve">Com efeito, o Governo Federal, na pessoa do Presidente da República e </w:t>
      </w:r>
      <w:r w:rsidR="006429A7" w:rsidRPr="00C31A2D">
        <w:rPr>
          <w:rFonts w:ascii="Calibri Light" w:hAnsi="Calibri Light" w:cs="Times New Roman"/>
          <w:bCs/>
          <w:color w:val="000000" w:themeColor="text1"/>
          <w:sz w:val="28"/>
          <w:szCs w:val="28"/>
        </w:rPr>
        <w:t xml:space="preserve">com o auxílio </w:t>
      </w:r>
      <w:r w:rsidR="00D26678" w:rsidRPr="00C31A2D">
        <w:rPr>
          <w:rFonts w:ascii="Calibri Light" w:hAnsi="Calibri Light" w:cs="Times New Roman"/>
          <w:bCs/>
          <w:color w:val="000000" w:themeColor="text1"/>
          <w:sz w:val="28"/>
          <w:szCs w:val="28"/>
        </w:rPr>
        <w:t xml:space="preserve">do Ministro de Estado </w:t>
      </w:r>
      <w:r w:rsidR="006429A7" w:rsidRPr="00C31A2D">
        <w:rPr>
          <w:rFonts w:ascii="Calibri Light" w:hAnsi="Calibri Light" w:cs="Times New Roman"/>
          <w:bCs/>
          <w:color w:val="000000" w:themeColor="text1"/>
          <w:sz w:val="28"/>
          <w:szCs w:val="28"/>
        </w:rPr>
        <w:t xml:space="preserve">Chefe da Casa Civil e do Secretário de Comunicação Social da Casa Civil, </w:t>
      </w:r>
      <w:r w:rsidR="00654EA1" w:rsidRPr="00C31A2D">
        <w:rPr>
          <w:rFonts w:ascii="Calibri Light" w:hAnsi="Calibri Light" w:cs="Times New Roman"/>
          <w:bCs/>
          <w:color w:val="000000" w:themeColor="text1"/>
          <w:sz w:val="28"/>
          <w:szCs w:val="28"/>
        </w:rPr>
        <w:t>inici</w:t>
      </w:r>
      <w:r w:rsidR="004C5F0E" w:rsidRPr="00C31A2D">
        <w:rPr>
          <w:rFonts w:ascii="Calibri Light" w:hAnsi="Calibri Light" w:cs="Times New Roman"/>
          <w:bCs/>
          <w:color w:val="000000" w:themeColor="text1"/>
          <w:sz w:val="28"/>
          <w:szCs w:val="28"/>
        </w:rPr>
        <w:t>ou</w:t>
      </w:r>
      <w:r w:rsidR="00654EA1" w:rsidRPr="00C31A2D">
        <w:rPr>
          <w:rFonts w:ascii="Calibri Light" w:hAnsi="Calibri Light" w:cs="Times New Roman"/>
          <w:bCs/>
          <w:color w:val="000000" w:themeColor="text1"/>
          <w:sz w:val="28"/>
          <w:szCs w:val="28"/>
        </w:rPr>
        <w:t xml:space="preserve"> </w:t>
      </w:r>
      <w:r w:rsidR="004F3172" w:rsidRPr="00C31A2D">
        <w:rPr>
          <w:rFonts w:ascii="Calibri Light" w:hAnsi="Calibri Light" w:cs="Times New Roman"/>
          <w:bCs/>
          <w:color w:val="000000" w:themeColor="text1"/>
          <w:sz w:val="28"/>
          <w:szCs w:val="28"/>
        </w:rPr>
        <w:t>há algu</w:t>
      </w:r>
      <w:r w:rsidR="006F461A" w:rsidRPr="00C31A2D">
        <w:rPr>
          <w:rFonts w:ascii="Calibri Light" w:hAnsi="Calibri Light" w:cs="Times New Roman"/>
          <w:bCs/>
          <w:color w:val="000000" w:themeColor="text1"/>
          <w:sz w:val="28"/>
          <w:szCs w:val="28"/>
        </w:rPr>
        <w:t>m tempo</w:t>
      </w:r>
      <w:r w:rsidR="004C5F0E" w:rsidRPr="00C31A2D">
        <w:rPr>
          <w:rFonts w:ascii="Calibri Light" w:hAnsi="Calibri Light" w:cs="Times New Roman"/>
          <w:bCs/>
          <w:color w:val="000000" w:themeColor="text1"/>
          <w:sz w:val="28"/>
          <w:szCs w:val="28"/>
        </w:rPr>
        <w:t xml:space="preserve">, </w:t>
      </w:r>
      <w:r w:rsidR="004F3172" w:rsidRPr="00C31A2D">
        <w:rPr>
          <w:rFonts w:ascii="Calibri Light" w:hAnsi="Calibri Light" w:cs="Times New Roman"/>
          <w:bCs/>
          <w:color w:val="000000" w:themeColor="text1"/>
          <w:sz w:val="28"/>
          <w:szCs w:val="28"/>
        </w:rPr>
        <w:t xml:space="preserve">intensa campanha dita </w:t>
      </w:r>
      <w:r w:rsidR="00D26678" w:rsidRPr="00C31A2D">
        <w:rPr>
          <w:rFonts w:ascii="Calibri Light" w:hAnsi="Calibri Light" w:cs="Times New Roman"/>
          <w:bCs/>
          <w:color w:val="000000" w:themeColor="text1"/>
          <w:sz w:val="28"/>
          <w:szCs w:val="28"/>
        </w:rPr>
        <w:t>institucional</w:t>
      </w:r>
      <w:r w:rsidR="004C5F0E" w:rsidRPr="00C31A2D">
        <w:rPr>
          <w:rFonts w:ascii="Calibri Light" w:hAnsi="Calibri Light" w:cs="Times New Roman"/>
          <w:bCs/>
          <w:color w:val="000000" w:themeColor="text1"/>
          <w:sz w:val="28"/>
          <w:szCs w:val="28"/>
        </w:rPr>
        <w:t>, em todos os meios de comunicação (</w:t>
      </w:r>
      <w:r w:rsidR="004C5F0E" w:rsidRPr="00C31A2D">
        <w:rPr>
          <w:rFonts w:ascii="Calibri Light" w:hAnsi="Calibri Light" w:cs="Times New Roman"/>
          <w:bCs/>
          <w:i/>
          <w:color w:val="000000" w:themeColor="text1"/>
          <w:sz w:val="28"/>
          <w:szCs w:val="28"/>
          <w:u w:val="single"/>
        </w:rPr>
        <w:t xml:space="preserve">rádio, televisão, imprensa escrita, sítios eletrônicos, </w:t>
      </w:r>
      <w:r w:rsidR="006F461A" w:rsidRPr="00C31A2D">
        <w:rPr>
          <w:rFonts w:ascii="Calibri Light" w:hAnsi="Calibri Light" w:cs="Times New Roman"/>
          <w:bCs/>
          <w:i/>
          <w:color w:val="000000" w:themeColor="text1"/>
          <w:sz w:val="28"/>
          <w:szCs w:val="28"/>
          <w:u w:val="single"/>
        </w:rPr>
        <w:t xml:space="preserve">blogs, </w:t>
      </w:r>
      <w:r w:rsidR="004C5F0E" w:rsidRPr="00C31A2D">
        <w:rPr>
          <w:rFonts w:ascii="Calibri Light" w:hAnsi="Calibri Light" w:cs="Times New Roman"/>
          <w:bCs/>
          <w:i/>
          <w:color w:val="000000" w:themeColor="text1"/>
          <w:sz w:val="28"/>
          <w:szCs w:val="28"/>
          <w:u w:val="single"/>
        </w:rPr>
        <w:t xml:space="preserve">banners diversos </w:t>
      </w:r>
      <w:proofErr w:type="spellStart"/>
      <w:r w:rsidR="004C5F0E" w:rsidRPr="00C31A2D">
        <w:rPr>
          <w:rFonts w:ascii="Calibri Light" w:hAnsi="Calibri Light" w:cs="Times New Roman"/>
          <w:bCs/>
          <w:i/>
          <w:color w:val="000000" w:themeColor="text1"/>
          <w:sz w:val="28"/>
          <w:szCs w:val="28"/>
          <w:u w:val="single"/>
        </w:rPr>
        <w:t>etc</w:t>
      </w:r>
      <w:proofErr w:type="spellEnd"/>
      <w:r w:rsidR="004C5F0E" w:rsidRPr="00C31A2D">
        <w:rPr>
          <w:rFonts w:ascii="Calibri Light" w:hAnsi="Calibri Light" w:cs="Times New Roman"/>
          <w:bCs/>
          <w:color w:val="000000" w:themeColor="text1"/>
          <w:sz w:val="28"/>
          <w:szCs w:val="28"/>
        </w:rPr>
        <w:t>)</w:t>
      </w:r>
      <w:r w:rsidR="00D26678" w:rsidRPr="00C31A2D">
        <w:rPr>
          <w:rFonts w:ascii="Calibri Light" w:hAnsi="Calibri Light" w:cs="Times New Roman"/>
          <w:bCs/>
          <w:color w:val="000000" w:themeColor="text1"/>
          <w:sz w:val="28"/>
          <w:szCs w:val="28"/>
        </w:rPr>
        <w:t xml:space="preserve"> </w:t>
      </w:r>
      <w:r w:rsidR="004F3172" w:rsidRPr="00C31A2D">
        <w:rPr>
          <w:rFonts w:ascii="Calibri Light" w:hAnsi="Calibri Light" w:cs="Times New Roman"/>
          <w:bCs/>
          <w:color w:val="000000" w:themeColor="text1"/>
          <w:sz w:val="28"/>
          <w:szCs w:val="28"/>
        </w:rPr>
        <w:t xml:space="preserve">com vistas a, de um lado, </w:t>
      </w:r>
      <w:r w:rsidR="001F4620" w:rsidRPr="00C31A2D">
        <w:rPr>
          <w:rFonts w:ascii="Calibri Light" w:hAnsi="Calibri Light" w:cs="Times New Roman"/>
          <w:bCs/>
          <w:color w:val="000000" w:themeColor="text1"/>
          <w:sz w:val="28"/>
          <w:szCs w:val="28"/>
        </w:rPr>
        <w:t xml:space="preserve">convencer </w:t>
      </w:r>
      <w:r w:rsidR="006F461A" w:rsidRPr="00C31A2D">
        <w:rPr>
          <w:rFonts w:ascii="Calibri Light" w:hAnsi="Calibri Light" w:cs="Times New Roman"/>
          <w:bCs/>
          <w:color w:val="000000" w:themeColor="text1"/>
          <w:sz w:val="28"/>
          <w:szCs w:val="28"/>
        </w:rPr>
        <w:t xml:space="preserve">a </w:t>
      </w:r>
      <w:r w:rsidR="004F3172" w:rsidRPr="00C31A2D">
        <w:rPr>
          <w:rFonts w:ascii="Calibri Light" w:hAnsi="Calibri Light" w:cs="Times New Roman"/>
          <w:bCs/>
          <w:color w:val="000000" w:themeColor="text1"/>
          <w:sz w:val="28"/>
          <w:szCs w:val="28"/>
        </w:rPr>
        <w:t xml:space="preserve">população </w:t>
      </w:r>
      <w:r w:rsidR="001F4620" w:rsidRPr="00C31A2D">
        <w:rPr>
          <w:rFonts w:ascii="Calibri Light" w:hAnsi="Calibri Light" w:cs="Times New Roman"/>
          <w:bCs/>
          <w:color w:val="000000" w:themeColor="text1"/>
          <w:sz w:val="28"/>
          <w:szCs w:val="28"/>
        </w:rPr>
        <w:t xml:space="preserve">brasileira acerca da </w:t>
      </w:r>
      <w:r w:rsidR="004F3172" w:rsidRPr="00C31A2D">
        <w:rPr>
          <w:rFonts w:ascii="Calibri Light" w:hAnsi="Calibri Light" w:cs="Times New Roman"/>
          <w:bCs/>
          <w:color w:val="000000" w:themeColor="text1"/>
          <w:sz w:val="28"/>
          <w:szCs w:val="28"/>
        </w:rPr>
        <w:t xml:space="preserve">necessidade da Reforma da Previdência e, de outro, pressionar, de modo </w:t>
      </w:r>
      <w:r w:rsidR="001F4620" w:rsidRPr="00C31A2D">
        <w:rPr>
          <w:rFonts w:ascii="Calibri Light" w:hAnsi="Calibri Light" w:cs="Times New Roman"/>
          <w:bCs/>
          <w:color w:val="000000" w:themeColor="text1"/>
          <w:sz w:val="28"/>
          <w:szCs w:val="28"/>
        </w:rPr>
        <w:t xml:space="preserve">ilegal e </w:t>
      </w:r>
      <w:r w:rsidR="004F3172" w:rsidRPr="00C31A2D">
        <w:rPr>
          <w:rFonts w:ascii="Calibri Light" w:hAnsi="Calibri Light" w:cs="Times New Roman"/>
          <w:bCs/>
          <w:color w:val="000000" w:themeColor="text1"/>
          <w:sz w:val="28"/>
          <w:szCs w:val="28"/>
        </w:rPr>
        <w:t>inconstitucional</w:t>
      </w:r>
      <w:r w:rsidR="00D04718" w:rsidRPr="00C31A2D">
        <w:rPr>
          <w:rFonts w:ascii="Calibri Light" w:hAnsi="Calibri Light" w:cs="Times New Roman"/>
          <w:bCs/>
          <w:color w:val="000000" w:themeColor="text1"/>
          <w:sz w:val="28"/>
          <w:szCs w:val="28"/>
        </w:rPr>
        <w:t xml:space="preserve">, </w:t>
      </w:r>
      <w:r w:rsidR="004F3172" w:rsidRPr="00C31A2D">
        <w:rPr>
          <w:rFonts w:ascii="Calibri Light" w:hAnsi="Calibri Light" w:cs="Times New Roman"/>
          <w:bCs/>
          <w:color w:val="000000" w:themeColor="text1"/>
          <w:sz w:val="28"/>
          <w:szCs w:val="28"/>
        </w:rPr>
        <w:t>o Congresso Nacional para a aprovação da Proposta de Emenda Constitucional nº 287, de 2016 (Reforma da Previdência).</w:t>
      </w:r>
    </w:p>
    <w:p w:rsidR="004F3172" w:rsidRPr="00C31A2D" w:rsidRDefault="004F3172" w:rsidP="00115980">
      <w:pPr>
        <w:jc w:val="both"/>
        <w:rPr>
          <w:rFonts w:ascii="Calibri Light" w:hAnsi="Calibri Light" w:cs="Times New Roman"/>
          <w:bCs/>
          <w:color w:val="000000" w:themeColor="text1"/>
          <w:sz w:val="28"/>
          <w:szCs w:val="28"/>
        </w:rPr>
      </w:pPr>
    </w:p>
    <w:p w:rsidR="00530EC9" w:rsidRPr="00C31A2D" w:rsidRDefault="001F4620" w:rsidP="00115980">
      <w:pPr>
        <w:jc w:val="both"/>
        <w:rPr>
          <w:rFonts w:ascii="Calibri Light" w:hAnsi="Calibri Light" w:cs="Times New Roman"/>
          <w:bCs/>
          <w:color w:val="000000" w:themeColor="text1"/>
          <w:sz w:val="28"/>
          <w:szCs w:val="28"/>
        </w:rPr>
      </w:pPr>
      <w:r w:rsidRPr="00C31A2D">
        <w:rPr>
          <w:rFonts w:ascii="Calibri Light" w:hAnsi="Calibri Light" w:cs="Times New Roman"/>
          <w:bCs/>
          <w:color w:val="000000" w:themeColor="text1"/>
          <w:sz w:val="28"/>
          <w:szCs w:val="28"/>
        </w:rPr>
        <w:tab/>
      </w:r>
      <w:r w:rsidRPr="00C31A2D">
        <w:rPr>
          <w:rFonts w:ascii="Calibri Light" w:hAnsi="Calibri Light" w:cs="Times New Roman"/>
          <w:bCs/>
          <w:color w:val="000000" w:themeColor="text1"/>
          <w:sz w:val="28"/>
          <w:szCs w:val="28"/>
        </w:rPr>
        <w:tab/>
      </w:r>
      <w:r w:rsidR="00530EC9" w:rsidRPr="00C31A2D">
        <w:rPr>
          <w:rFonts w:ascii="Calibri Light" w:hAnsi="Calibri Light" w:cs="Times New Roman"/>
          <w:bCs/>
          <w:color w:val="000000" w:themeColor="text1"/>
          <w:sz w:val="28"/>
          <w:szCs w:val="28"/>
        </w:rPr>
        <w:t xml:space="preserve">Com efeito, usando </w:t>
      </w:r>
      <w:r w:rsidRPr="00C31A2D">
        <w:rPr>
          <w:rFonts w:ascii="Calibri Light" w:hAnsi="Calibri Light" w:cs="Times New Roman"/>
          <w:bCs/>
          <w:color w:val="000000" w:themeColor="text1"/>
          <w:sz w:val="28"/>
          <w:szCs w:val="28"/>
        </w:rPr>
        <w:t xml:space="preserve">palavras de ordem </w:t>
      </w:r>
      <w:r w:rsidR="00530EC9" w:rsidRPr="00C31A2D">
        <w:rPr>
          <w:rFonts w:ascii="Calibri Light" w:hAnsi="Calibri Light" w:cs="Times New Roman"/>
          <w:bCs/>
          <w:color w:val="000000" w:themeColor="text1"/>
          <w:sz w:val="28"/>
          <w:szCs w:val="28"/>
        </w:rPr>
        <w:t>e chamadas do tipo:</w:t>
      </w:r>
    </w:p>
    <w:p w:rsidR="00530EC9" w:rsidRPr="00C31A2D" w:rsidRDefault="00530EC9" w:rsidP="00115980">
      <w:pPr>
        <w:jc w:val="both"/>
        <w:rPr>
          <w:rFonts w:ascii="Calibri Light" w:hAnsi="Calibri Light" w:cs="Times New Roman"/>
          <w:bCs/>
          <w:color w:val="000000" w:themeColor="text1"/>
          <w:sz w:val="28"/>
          <w:szCs w:val="28"/>
        </w:rPr>
      </w:pPr>
    </w:p>
    <w:p w:rsidR="00530EC9" w:rsidRPr="00C31A2D" w:rsidRDefault="00530EC9" w:rsidP="00DF2A20">
      <w:pPr>
        <w:ind w:left="2268"/>
        <w:jc w:val="both"/>
        <w:rPr>
          <w:rFonts w:ascii="Calibri Light" w:hAnsi="Calibri Light" w:cs="Times New Roman"/>
          <w:bCs/>
          <w:i/>
          <w:color w:val="000000" w:themeColor="text1"/>
          <w:sz w:val="28"/>
          <w:szCs w:val="28"/>
        </w:rPr>
      </w:pPr>
      <w:r w:rsidRPr="00C31A2D">
        <w:rPr>
          <w:rFonts w:ascii="Calibri Light" w:hAnsi="Calibri Light" w:cs="Times New Roman"/>
          <w:bCs/>
          <w:i/>
          <w:color w:val="000000" w:themeColor="text1"/>
          <w:sz w:val="28"/>
          <w:szCs w:val="28"/>
        </w:rPr>
        <w:t>- Previdência: Reformar para não acabar;</w:t>
      </w:r>
    </w:p>
    <w:p w:rsidR="00530EC9" w:rsidRPr="00C31A2D" w:rsidRDefault="00530EC9" w:rsidP="00DF2A20">
      <w:pPr>
        <w:ind w:left="2268"/>
        <w:jc w:val="both"/>
        <w:rPr>
          <w:rFonts w:ascii="Calibri Light" w:hAnsi="Calibri Light" w:cs="Times New Roman"/>
          <w:bCs/>
          <w:i/>
          <w:color w:val="000000" w:themeColor="text1"/>
          <w:sz w:val="28"/>
          <w:szCs w:val="28"/>
        </w:rPr>
      </w:pPr>
      <w:r w:rsidRPr="00C31A2D">
        <w:rPr>
          <w:rFonts w:ascii="Calibri Light" w:hAnsi="Calibri Light" w:cs="Times New Roman"/>
          <w:bCs/>
          <w:i/>
          <w:color w:val="000000" w:themeColor="text1"/>
          <w:sz w:val="28"/>
          <w:szCs w:val="28"/>
        </w:rPr>
        <w:t>- Minuto da Previdência: Reformar hoje para garantir o amanhã;</w:t>
      </w:r>
    </w:p>
    <w:p w:rsidR="00530EC9" w:rsidRPr="00C31A2D" w:rsidRDefault="00530EC9" w:rsidP="00DF2A20">
      <w:pPr>
        <w:ind w:left="2268"/>
        <w:jc w:val="both"/>
        <w:rPr>
          <w:rFonts w:ascii="Calibri Light" w:hAnsi="Calibri Light" w:cs="Times New Roman"/>
          <w:bCs/>
          <w:i/>
          <w:color w:val="000000" w:themeColor="text1"/>
          <w:sz w:val="28"/>
          <w:szCs w:val="28"/>
        </w:rPr>
      </w:pPr>
      <w:r w:rsidRPr="00C31A2D">
        <w:rPr>
          <w:rFonts w:ascii="Calibri Light" w:hAnsi="Calibri Light" w:cs="Times New Roman"/>
          <w:bCs/>
          <w:i/>
          <w:color w:val="000000" w:themeColor="text1"/>
          <w:sz w:val="28"/>
          <w:szCs w:val="28"/>
        </w:rPr>
        <w:t>- Seus filhos e Netos merecem ter Previdência;</w:t>
      </w:r>
    </w:p>
    <w:p w:rsidR="00530EC9" w:rsidRPr="00C31A2D" w:rsidRDefault="00530EC9" w:rsidP="00DF2A20">
      <w:pPr>
        <w:ind w:left="2268"/>
        <w:jc w:val="both"/>
        <w:rPr>
          <w:rFonts w:ascii="Calibri Light" w:hAnsi="Calibri Light" w:cs="Times New Roman"/>
          <w:bCs/>
          <w:i/>
          <w:color w:val="000000" w:themeColor="text1"/>
          <w:sz w:val="28"/>
          <w:szCs w:val="28"/>
        </w:rPr>
      </w:pPr>
      <w:r w:rsidRPr="00C31A2D">
        <w:rPr>
          <w:rFonts w:ascii="Calibri Light" w:hAnsi="Calibri Light" w:cs="Times New Roman"/>
          <w:bCs/>
          <w:i/>
          <w:color w:val="000000" w:themeColor="text1"/>
          <w:sz w:val="28"/>
          <w:szCs w:val="28"/>
        </w:rPr>
        <w:t>- Reformar hoje para garantir o amanhã;</w:t>
      </w:r>
    </w:p>
    <w:p w:rsidR="00530EC9" w:rsidRPr="00C31A2D" w:rsidRDefault="00530EC9" w:rsidP="00DF2A20">
      <w:pPr>
        <w:ind w:left="2268"/>
        <w:jc w:val="both"/>
        <w:rPr>
          <w:rFonts w:ascii="Calibri Light" w:hAnsi="Calibri Light" w:cs="Times New Roman"/>
          <w:bCs/>
          <w:color w:val="000000" w:themeColor="text1"/>
          <w:sz w:val="28"/>
          <w:szCs w:val="28"/>
        </w:rPr>
      </w:pPr>
      <w:r w:rsidRPr="00C31A2D">
        <w:rPr>
          <w:rFonts w:ascii="Calibri Light" w:hAnsi="Calibri Light" w:cs="Times New Roman"/>
          <w:bCs/>
          <w:i/>
          <w:color w:val="000000" w:themeColor="text1"/>
          <w:sz w:val="28"/>
          <w:szCs w:val="28"/>
        </w:rPr>
        <w:t>- As próximas gerações de brasileiros merecem ter previdência</w:t>
      </w:r>
      <w:r w:rsidRPr="00C31A2D">
        <w:rPr>
          <w:rFonts w:ascii="Calibri Light" w:hAnsi="Calibri Light" w:cs="Times New Roman"/>
          <w:bCs/>
          <w:color w:val="000000" w:themeColor="text1"/>
          <w:sz w:val="28"/>
          <w:szCs w:val="28"/>
        </w:rPr>
        <w:t>.</w:t>
      </w:r>
    </w:p>
    <w:p w:rsidR="00530EC9" w:rsidRPr="00C31A2D" w:rsidRDefault="00530EC9" w:rsidP="00115980">
      <w:pPr>
        <w:jc w:val="both"/>
        <w:rPr>
          <w:rFonts w:ascii="Calibri Light" w:hAnsi="Calibri Light" w:cs="Times New Roman"/>
          <w:bCs/>
          <w:color w:val="000000" w:themeColor="text1"/>
          <w:sz w:val="28"/>
          <w:szCs w:val="28"/>
        </w:rPr>
      </w:pPr>
    </w:p>
    <w:p w:rsidR="00DF2A20" w:rsidRPr="00C31A2D" w:rsidRDefault="00530EC9" w:rsidP="00115980">
      <w:pPr>
        <w:jc w:val="both"/>
        <w:rPr>
          <w:rFonts w:ascii="Calibri Light" w:hAnsi="Calibri Light" w:cs="Times New Roman"/>
          <w:bCs/>
          <w:color w:val="000000" w:themeColor="text1"/>
          <w:sz w:val="28"/>
          <w:szCs w:val="28"/>
        </w:rPr>
      </w:pPr>
      <w:r w:rsidRPr="00C31A2D">
        <w:rPr>
          <w:rFonts w:ascii="Calibri Light" w:hAnsi="Calibri Light" w:cs="Times New Roman"/>
          <w:bCs/>
          <w:color w:val="000000" w:themeColor="text1"/>
          <w:sz w:val="28"/>
          <w:szCs w:val="28"/>
        </w:rPr>
        <w:t xml:space="preserve">O governo federal promove verdadeiro terrorismo “institucional” junto à população brasileira e, na mesma seara, </w:t>
      </w:r>
      <w:r w:rsidR="00DF2A20" w:rsidRPr="00C31A2D">
        <w:rPr>
          <w:rFonts w:ascii="Calibri Light" w:hAnsi="Calibri Light" w:cs="Times New Roman"/>
          <w:bCs/>
          <w:color w:val="000000" w:themeColor="text1"/>
          <w:sz w:val="28"/>
          <w:szCs w:val="28"/>
        </w:rPr>
        <w:t xml:space="preserve">procura exercer </w:t>
      </w:r>
      <w:r w:rsidRPr="00C31A2D">
        <w:rPr>
          <w:rFonts w:ascii="Calibri Light" w:hAnsi="Calibri Light" w:cs="Times New Roman"/>
          <w:bCs/>
          <w:color w:val="000000" w:themeColor="text1"/>
          <w:sz w:val="28"/>
          <w:szCs w:val="28"/>
        </w:rPr>
        <w:t xml:space="preserve">pressão indevida, ilegal e inconstitucional </w:t>
      </w:r>
      <w:r w:rsidR="00DF2A20" w:rsidRPr="00C31A2D">
        <w:rPr>
          <w:rFonts w:ascii="Calibri Light" w:hAnsi="Calibri Light" w:cs="Times New Roman"/>
          <w:bCs/>
          <w:color w:val="000000" w:themeColor="text1"/>
          <w:sz w:val="28"/>
          <w:szCs w:val="28"/>
        </w:rPr>
        <w:t xml:space="preserve">junto aos membros do </w:t>
      </w:r>
      <w:r w:rsidRPr="00C31A2D">
        <w:rPr>
          <w:rFonts w:ascii="Calibri Light" w:hAnsi="Calibri Light" w:cs="Times New Roman"/>
          <w:bCs/>
          <w:color w:val="000000" w:themeColor="text1"/>
          <w:sz w:val="28"/>
          <w:szCs w:val="28"/>
        </w:rPr>
        <w:t>Congresso Nacional, tudo de forma enganosa e abusiva</w:t>
      </w:r>
      <w:r w:rsidR="00DF2A20" w:rsidRPr="00C31A2D">
        <w:rPr>
          <w:rFonts w:ascii="Calibri Light" w:hAnsi="Calibri Light" w:cs="Times New Roman"/>
          <w:bCs/>
          <w:color w:val="000000" w:themeColor="text1"/>
          <w:sz w:val="28"/>
          <w:szCs w:val="28"/>
        </w:rPr>
        <w:t xml:space="preserve">, </w:t>
      </w:r>
      <w:r w:rsidR="00DF2A20" w:rsidRPr="00C31A2D">
        <w:rPr>
          <w:rFonts w:ascii="Calibri Light" w:hAnsi="Calibri Light" w:cs="Times New Roman"/>
          <w:b/>
          <w:bCs/>
          <w:color w:val="000000" w:themeColor="text1"/>
          <w:sz w:val="28"/>
          <w:szCs w:val="28"/>
          <w:u w:val="single"/>
        </w:rPr>
        <w:t>em desvio de finalidade da publicidade institucional</w:t>
      </w:r>
      <w:r w:rsidR="00DF2A20" w:rsidRPr="00C31A2D">
        <w:rPr>
          <w:rFonts w:ascii="Calibri Light" w:hAnsi="Calibri Light" w:cs="Times New Roman"/>
          <w:bCs/>
          <w:color w:val="000000" w:themeColor="text1"/>
          <w:sz w:val="28"/>
          <w:szCs w:val="28"/>
        </w:rPr>
        <w:t xml:space="preserve">, </w:t>
      </w:r>
      <w:r w:rsidRPr="00C31A2D">
        <w:rPr>
          <w:rFonts w:ascii="Calibri Light" w:hAnsi="Calibri Light" w:cs="Times New Roman"/>
          <w:bCs/>
          <w:color w:val="000000" w:themeColor="text1"/>
          <w:sz w:val="28"/>
          <w:szCs w:val="28"/>
        </w:rPr>
        <w:t xml:space="preserve">na medida em que não esclarece, como deveria, </w:t>
      </w:r>
      <w:r w:rsidR="00DF2A20" w:rsidRPr="00C31A2D">
        <w:rPr>
          <w:rFonts w:ascii="Calibri Light" w:hAnsi="Calibri Light" w:cs="Times New Roman"/>
          <w:bCs/>
          <w:color w:val="000000" w:themeColor="text1"/>
          <w:sz w:val="28"/>
          <w:szCs w:val="28"/>
        </w:rPr>
        <w:t>todos os aspectos do sistema previdenciário brasileiro (</w:t>
      </w:r>
      <w:proofErr w:type="spellStart"/>
      <w:r w:rsidR="00DF2A20" w:rsidRPr="00C31A2D">
        <w:rPr>
          <w:rFonts w:ascii="Calibri Light" w:hAnsi="Calibri Light" w:cs="Times New Roman"/>
          <w:bCs/>
          <w:color w:val="000000" w:themeColor="text1"/>
          <w:sz w:val="28"/>
          <w:szCs w:val="28"/>
        </w:rPr>
        <w:t>v.g</w:t>
      </w:r>
      <w:proofErr w:type="spellEnd"/>
      <w:r w:rsidR="00DF2A20" w:rsidRPr="00C31A2D">
        <w:rPr>
          <w:rFonts w:ascii="Calibri Light" w:hAnsi="Calibri Light" w:cs="Times New Roman"/>
          <w:bCs/>
          <w:color w:val="000000" w:themeColor="text1"/>
          <w:sz w:val="28"/>
          <w:szCs w:val="28"/>
        </w:rPr>
        <w:t>, suas fontes de financiamento, destinação dos recursos, existência de superávits ou déficits</w:t>
      </w:r>
      <w:r w:rsidR="0078126D" w:rsidRPr="00C31A2D">
        <w:rPr>
          <w:rFonts w:ascii="Calibri Light" w:hAnsi="Calibri Light" w:cs="Times New Roman"/>
          <w:bCs/>
          <w:color w:val="000000" w:themeColor="text1"/>
          <w:sz w:val="28"/>
          <w:szCs w:val="28"/>
        </w:rPr>
        <w:t>, a ocorrência de sonegação, de fraude, as isenções ou as desonerações</w:t>
      </w:r>
      <w:r w:rsidR="00DF2A20" w:rsidRPr="00C31A2D">
        <w:rPr>
          <w:rFonts w:ascii="Calibri Light" w:hAnsi="Calibri Light" w:cs="Times New Roman"/>
          <w:bCs/>
          <w:color w:val="000000" w:themeColor="text1"/>
          <w:sz w:val="28"/>
          <w:szCs w:val="28"/>
        </w:rPr>
        <w:t>)</w:t>
      </w:r>
      <w:r w:rsidR="0078126D" w:rsidRPr="00C31A2D">
        <w:rPr>
          <w:rFonts w:ascii="Calibri Light" w:hAnsi="Calibri Light" w:cs="Times New Roman"/>
          <w:bCs/>
          <w:color w:val="000000" w:themeColor="text1"/>
          <w:sz w:val="28"/>
          <w:szCs w:val="28"/>
        </w:rPr>
        <w:t xml:space="preserve"> e das </w:t>
      </w:r>
      <w:r w:rsidR="0078126D" w:rsidRPr="00C31A2D">
        <w:rPr>
          <w:rFonts w:ascii="Calibri Light" w:hAnsi="Calibri Light" w:cs="Times New Roman"/>
          <w:bCs/>
          <w:color w:val="000000" w:themeColor="text1"/>
          <w:sz w:val="28"/>
          <w:szCs w:val="28"/>
        </w:rPr>
        <w:lastRenderedPageBreak/>
        <w:t>regras de acesso atuais</w:t>
      </w:r>
      <w:r w:rsidR="006F461A" w:rsidRPr="00C31A2D">
        <w:rPr>
          <w:rFonts w:ascii="Calibri Light" w:hAnsi="Calibri Light" w:cs="Times New Roman"/>
          <w:bCs/>
          <w:color w:val="000000" w:themeColor="text1"/>
          <w:sz w:val="28"/>
          <w:szCs w:val="28"/>
        </w:rPr>
        <w:t xml:space="preserve">, bem como </w:t>
      </w:r>
      <w:r w:rsidR="0078126D" w:rsidRPr="00C31A2D">
        <w:rPr>
          <w:rFonts w:ascii="Calibri Light" w:hAnsi="Calibri Light" w:cs="Times New Roman"/>
          <w:bCs/>
          <w:color w:val="000000" w:themeColor="text1"/>
          <w:sz w:val="28"/>
          <w:szCs w:val="28"/>
        </w:rPr>
        <w:t>as pretendidas pelo governo</w:t>
      </w:r>
      <w:r w:rsidR="006F461A" w:rsidRPr="00C31A2D">
        <w:rPr>
          <w:rFonts w:ascii="Calibri Light" w:hAnsi="Calibri Light" w:cs="Times New Roman"/>
          <w:bCs/>
          <w:color w:val="000000" w:themeColor="text1"/>
          <w:sz w:val="28"/>
          <w:szCs w:val="28"/>
        </w:rPr>
        <w:t>, consubstanciadas na proposta de emenda constitucional</w:t>
      </w:r>
      <w:r w:rsidR="00DF2A20" w:rsidRPr="00C31A2D">
        <w:rPr>
          <w:rFonts w:ascii="Calibri Light" w:hAnsi="Calibri Light" w:cs="Times New Roman"/>
          <w:bCs/>
          <w:color w:val="000000" w:themeColor="text1"/>
          <w:sz w:val="28"/>
          <w:szCs w:val="28"/>
        </w:rPr>
        <w:t>.</w:t>
      </w:r>
    </w:p>
    <w:p w:rsidR="00DF2A20" w:rsidRPr="00C31A2D" w:rsidRDefault="00DF2A20" w:rsidP="00115980">
      <w:pPr>
        <w:jc w:val="both"/>
        <w:rPr>
          <w:rFonts w:ascii="Calibri Light" w:hAnsi="Calibri Light" w:cs="Times New Roman"/>
          <w:bCs/>
          <w:color w:val="000000" w:themeColor="text1"/>
          <w:sz w:val="28"/>
          <w:szCs w:val="28"/>
        </w:rPr>
      </w:pPr>
    </w:p>
    <w:p w:rsidR="00530EC9" w:rsidRPr="00C31A2D" w:rsidRDefault="00DF2A20" w:rsidP="00DF2A20">
      <w:pPr>
        <w:ind w:firstLine="1416"/>
        <w:jc w:val="both"/>
        <w:rPr>
          <w:rFonts w:ascii="Calibri Light" w:hAnsi="Calibri Light" w:cs="Times New Roman"/>
          <w:bCs/>
          <w:color w:val="000000" w:themeColor="text1"/>
          <w:sz w:val="28"/>
          <w:szCs w:val="28"/>
        </w:rPr>
      </w:pPr>
      <w:r w:rsidRPr="00C31A2D">
        <w:rPr>
          <w:rFonts w:ascii="Calibri Light" w:hAnsi="Calibri Light" w:cs="Times New Roman"/>
          <w:bCs/>
          <w:color w:val="000000" w:themeColor="text1"/>
          <w:sz w:val="28"/>
          <w:szCs w:val="28"/>
        </w:rPr>
        <w:t>Trata-se de uma ação i</w:t>
      </w:r>
      <w:r w:rsidR="00D04718" w:rsidRPr="00C31A2D">
        <w:rPr>
          <w:rFonts w:ascii="Calibri Light" w:hAnsi="Calibri Light" w:cs="Times New Roman"/>
          <w:bCs/>
          <w:color w:val="000000" w:themeColor="text1"/>
          <w:sz w:val="28"/>
          <w:szCs w:val="28"/>
        </w:rPr>
        <w:t xml:space="preserve">legal e imoral, </w:t>
      </w:r>
      <w:r w:rsidRPr="00C31A2D">
        <w:rPr>
          <w:rFonts w:ascii="Calibri Light" w:hAnsi="Calibri Light" w:cs="Times New Roman"/>
          <w:bCs/>
          <w:color w:val="000000" w:themeColor="text1"/>
          <w:sz w:val="28"/>
          <w:szCs w:val="28"/>
        </w:rPr>
        <w:t xml:space="preserve">que cria pânico na população através de mensagens subliminares que tem o </w:t>
      </w:r>
      <w:r w:rsidR="00E63901" w:rsidRPr="00C31A2D">
        <w:rPr>
          <w:rFonts w:ascii="Calibri Light" w:hAnsi="Calibri Light" w:cs="Times New Roman"/>
          <w:bCs/>
          <w:color w:val="000000" w:themeColor="text1"/>
          <w:sz w:val="28"/>
          <w:szCs w:val="28"/>
        </w:rPr>
        <w:t>propósito</w:t>
      </w:r>
      <w:r w:rsidRPr="00C31A2D">
        <w:rPr>
          <w:rFonts w:ascii="Calibri Light" w:hAnsi="Calibri Light" w:cs="Times New Roman"/>
          <w:bCs/>
          <w:color w:val="000000" w:themeColor="text1"/>
          <w:sz w:val="28"/>
          <w:szCs w:val="28"/>
        </w:rPr>
        <w:t xml:space="preserve"> de convencê-la</w:t>
      </w:r>
      <w:r w:rsidR="006F461A" w:rsidRPr="00C31A2D">
        <w:rPr>
          <w:rFonts w:ascii="Calibri Light" w:hAnsi="Calibri Light" w:cs="Times New Roman"/>
          <w:bCs/>
          <w:color w:val="000000" w:themeColor="text1"/>
          <w:sz w:val="28"/>
          <w:szCs w:val="28"/>
        </w:rPr>
        <w:t xml:space="preserve"> (mesmo num cenário de total desinformação) acerca d</w:t>
      </w:r>
      <w:r w:rsidRPr="00C31A2D">
        <w:rPr>
          <w:rFonts w:ascii="Calibri Light" w:hAnsi="Calibri Light" w:cs="Times New Roman"/>
          <w:bCs/>
          <w:color w:val="000000" w:themeColor="text1"/>
          <w:sz w:val="28"/>
          <w:szCs w:val="28"/>
        </w:rPr>
        <w:t>a necessidade de mudanças nas regras previdenciárias, sob pena</w:t>
      </w:r>
      <w:r w:rsidR="006F461A" w:rsidRPr="00C31A2D">
        <w:rPr>
          <w:rFonts w:ascii="Calibri Light" w:hAnsi="Calibri Light" w:cs="Times New Roman"/>
          <w:bCs/>
          <w:color w:val="000000" w:themeColor="text1"/>
          <w:sz w:val="28"/>
          <w:szCs w:val="28"/>
        </w:rPr>
        <w:t xml:space="preserve">, diz a publicidade, </w:t>
      </w:r>
      <w:r w:rsidRPr="00C31A2D">
        <w:rPr>
          <w:rFonts w:ascii="Calibri Light" w:hAnsi="Calibri Light" w:cs="Times New Roman"/>
          <w:bCs/>
          <w:i/>
          <w:color w:val="000000" w:themeColor="text1"/>
          <w:sz w:val="28"/>
          <w:szCs w:val="28"/>
          <w:u w:val="single"/>
        </w:rPr>
        <w:t>de não “mais se garantir a aposentadoria do cidadão, de se</w:t>
      </w:r>
      <w:r w:rsidR="0078126D" w:rsidRPr="00C31A2D">
        <w:rPr>
          <w:rFonts w:ascii="Calibri Light" w:hAnsi="Calibri Light" w:cs="Times New Roman"/>
          <w:bCs/>
          <w:i/>
          <w:color w:val="000000" w:themeColor="text1"/>
          <w:sz w:val="28"/>
          <w:szCs w:val="28"/>
          <w:u w:val="single"/>
        </w:rPr>
        <w:t>us familiares, filhos, netos...</w:t>
      </w:r>
      <w:r w:rsidR="0078126D" w:rsidRPr="00C31A2D">
        <w:rPr>
          <w:rFonts w:ascii="Calibri Light" w:hAnsi="Calibri Light" w:cs="Times New Roman"/>
          <w:bCs/>
          <w:color w:val="000000" w:themeColor="text1"/>
          <w:sz w:val="28"/>
          <w:szCs w:val="28"/>
        </w:rPr>
        <w:t>”</w:t>
      </w:r>
      <w:r w:rsidRPr="00C31A2D">
        <w:rPr>
          <w:rFonts w:ascii="Calibri Light" w:hAnsi="Calibri Light" w:cs="Times New Roman"/>
          <w:bCs/>
          <w:color w:val="000000" w:themeColor="text1"/>
          <w:sz w:val="28"/>
          <w:szCs w:val="28"/>
        </w:rPr>
        <w:t>.</w:t>
      </w:r>
    </w:p>
    <w:p w:rsidR="00DF2A20" w:rsidRPr="00C31A2D" w:rsidRDefault="00DF2A20" w:rsidP="00DF2A20">
      <w:pPr>
        <w:ind w:firstLine="1416"/>
        <w:jc w:val="both"/>
        <w:rPr>
          <w:rFonts w:ascii="Calibri Light" w:hAnsi="Calibri Light" w:cs="Times New Roman"/>
          <w:bCs/>
          <w:color w:val="000000" w:themeColor="text1"/>
          <w:sz w:val="28"/>
          <w:szCs w:val="28"/>
        </w:rPr>
      </w:pPr>
    </w:p>
    <w:p w:rsidR="00DF2A20" w:rsidRPr="00C31A2D" w:rsidRDefault="00DF2A20" w:rsidP="00DF2A20">
      <w:pPr>
        <w:ind w:firstLine="1416"/>
        <w:jc w:val="both"/>
        <w:rPr>
          <w:rFonts w:ascii="Calibri Light" w:hAnsi="Calibri Light" w:cs="Times New Roman"/>
          <w:bCs/>
          <w:color w:val="000000" w:themeColor="text1"/>
          <w:sz w:val="28"/>
          <w:szCs w:val="28"/>
        </w:rPr>
      </w:pPr>
      <w:r w:rsidRPr="00C31A2D">
        <w:rPr>
          <w:rFonts w:ascii="Calibri Light" w:hAnsi="Calibri Light" w:cs="Times New Roman"/>
          <w:bCs/>
          <w:color w:val="000000" w:themeColor="text1"/>
          <w:sz w:val="28"/>
          <w:szCs w:val="28"/>
        </w:rPr>
        <w:t>Agrava a realidade de abuso, de engano</w:t>
      </w:r>
      <w:r w:rsidR="00D04718" w:rsidRPr="00C31A2D">
        <w:rPr>
          <w:rFonts w:ascii="Calibri Light" w:hAnsi="Calibri Light" w:cs="Times New Roman"/>
          <w:bCs/>
          <w:color w:val="000000" w:themeColor="text1"/>
          <w:sz w:val="28"/>
          <w:szCs w:val="28"/>
        </w:rPr>
        <w:t>sidade</w:t>
      </w:r>
      <w:r w:rsidRPr="00C31A2D">
        <w:rPr>
          <w:rFonts w:ascii="Calibri Light" w:hAnsi="Calibri Light" w:cs="Times New Roman"/>
          <w:bCs/>
          <w:color w:val="000000" w:themeColor="text1"/>
          <w:sz w:val="28"/>
          <w:szCs w:val="28"/>
        </w:rPr>
        <w:t xml:space="preserve">, o fato da publicidade intitulada como institucional buscar, mediante o poder </w:t>
      </w:r>
      <w:r w:rsidR="00EB2C3D" w:rsidRPr="00C31A2D">
        <w:rPr>
          <w:rFonts w:ascii="Calibri Light" w:hAnsi="Calibri Light" w:cs="Times New Roman"/>
          <w:bCs/>
          <w:color w:val="000000" w:themeColor="text1"/>
          <w:sz w:val="28"/>
          <w:szCs w:val="28"/>
        </w:rPr>
        <w:t xml:space="preserve">e alcance </w:t>
      </w:r>
      <w:r w:rsidRPr="00C31A2D">
        <w:rPr>
          <w:rFonts w:ascii="Calibri Light" w:hAnsi="Calibri Light" w:cs="Times New Roman"/>
          <w:bCs/>
          <w:color w:val="000000" w:themeColor="text1"/>
          <w:sz w:val="28"/>
          <w:szCs w:val="28"/>
        </w:rPr>
        <w:t>da mídia, apoio</w:t>
      </w:r>
      <w:r w:rsidR="00EB2C3D" w:rsidRPr="00C31A2D">
        <w:rPr>
          <w:rFonts w:ascii="Calibri Light" w:hAnsi="Calibri Light" w:cs="Times New Roman"/>
          <w:bCs/>
          <w:color w:val="000000" w:themeColor="text1"/>
          <w:sz w:val="28"/>
          <w:szCs w:val="28"/>
        </w:rPr>
        <w:t xml:space="preserve"> na sociedade e no Congresso, </w:t>
      </w:r>
      <w:r w:rsidRPr="00C31A2D">
        <w:rPr>
          <w:rFonts w:ascii="Calibri Light" w:hAnsi="Calibri Light" w:cs="Times New Roman"/>
          <w:bCs/>
          <w:color w:val="000000" w:themeColor="text1"/>
          <w:sz w:val="28"/>
          <w:szCs w:val="28"/>
        </w:rPr>
        <w:t xml:space="preserve">para uma proposta jamais discutida com a sociedade brasileira, tendo sido gerada </w:t>
      </w:r>
      <w:r w:rsidR="000E6014" w:rsidRPr="00C31A2D">
        <w:rPr>
          <w:rFonts w:ascii="Calibri Light" w:hAnsi="Calibri Light" w:cs="Times New Roman"/>
          <w:bCs/>
          <w:color w:val="000000" w:themeColor="text1"/>
          <w:sz w:val="28"/>
          <w:szCs w:val="28"/>
        </w:rPr>
        <w:t>de forma açodada, no gabinete d</w:t>
      </w:r>
      <w:r w:rsidR="00EB2C3D" w:rsidRPr="00C31A2D">
        <w:rPr>
          <w:rFonts w:ascii="Calibri Light" w:hAnsi="Calibri Light" w:cs="Times New Roman"/>
          <w:bCs/>
          <w:color w:val="000000" w:themeColor="text1"/>
          <w:sz w:val="28"/>
          <w:szCs w:val="28"/>
        </w:rPr>
        <w:t>a Secretaria de Previdência do Ministério da Fazenda</w:t>
      </w:r>
      <w:r w:rsidR="000E6014" w:rsidRPr="00C31A2D">
        <w:rPr>
          <w:rFonts w:ascii="Calibri Light" w:hAnsi="Calibri Light" w:cs="Times New Roman"/>
          <w:bCs/>
          <w:color w:val="000000" w:themeColor="text1"/>
          <w:sz w:val="28"/>
          <w:szCs w:val="28"/>
        </w:rPr>
        <w:t xml:space="preserve"> - </w:t>
      </w:r>
      <w:r w:rsidR="000E6014" w:rsidRPr="00C31A2D">
        <w:rPr>
          <w:rFonts w:ascii="Calibri Light" w:hAnsi="Calibri Light" w:cs="Times New Roman"/>
          <w:bCs/>
          <w:i/>
          <w:color w:val="000000" w:themeColor="text1"/>
          <w:sz w:val="28"/>
          <w:szCs w:val="28"/>
        </w:rPr>
        <w:t>após a sintomática extinção do Ministério da Previdência Social pelo mesmo governo como um dos seus primeiros atos desde a tomada de poder pelo afastamento da presidenta eleita</w:t>
      </w:r>
      <w:r w:rsidR="000E6014" w:rsidRPr="00C31A2D">
        <w:rPr>
          <w:rFonts w:ascii="Calibri Light" w:hAnsi="Calibri Light" w:cs="Times New Roman"/>
          <w:bCs/>
          <w:color w:val="000000" w:themeColor="text1"/>
          <w:sz w:val="28"/>
          <w:szCs w:val="28"/>
        </w:rPr>
        <w:t xml:space="preserve"> - </w:t>
      </w:r>
      <w:r w:rsidR="00EB2C3D" w:rsidRPr="00C31A2D">
        <w:rPr>
          <w:rFonts w:ascii="Calibri Light" w:hAnsi="Calibri Light" w:cs="Times New Roman"/>
          <w:bCs/>
          <w:color w:val="000000" w:themeColor="text1"/>
          <w:sz w:val="28"/>
          <w:szCs w:val="28"/>
        </w:rPr>
        <w:t>apenas com a participação dos representantes de bancos e de fundos de previdência privados (</w:t>
      </w:r>
      <w:r w:rsidR="00EB2C3D" w:rsidRPr="00C31A2D">
        <w:rPr>
          <w:rFonts w:ascii="Calibri Light" w:hAnsi="Calibri Light" w:cs="Times New Roman"/>
          <w:b/>
          <w:bCs/>
          <w:color w:val="000000" w:themeColor="text1"/>
          <w:sz w:val="28"/>
          <w:szCs w:val="28"/>
          <w:u w:val="single"/>
        </w:rPr>
        <w:t>doc. 3</w:t>
      </w:r>
      <w:r w:rsidR="00EB2C3D" w:rsidRPr="00C31A2D">
        <w:rPr>
          <w:rFonts w:ascii="Calibri Light" w:hAnsi="Calibri Light" w:cs="Times New Roman"/>
          <w:bCs/>
          <w:color w:val="000000" w:themeColor="text1"/>
          <w:sz w:val="28"/>
          <w:szCs w:val="28"/>
        </w:rPr>
        <w:t>), o que denota, ao fim e ao cabo, o desvio de finalidade pública, não apenas da publicidade, mas da própria proposta de emenda constitucional.</w:t>
      </w:r>
      <w:r w:rsidRPr="00C31A2D">
        <w:rPr>
          <w:rFonts w:ascii="Calibri Light" w:hAnsi="Calibri Light" w:cs="Times New Roman"/>
          <w:bCs/>
          <w:color w:val="000000" w:themeColor="text1"/>
          <w:sz w:val="28"/>
          <w:szCs w:val="28"/>
        </w:rPr>
        <w:t xml:space="preserve"> </w:t>
      </w:r>
    </w:p>
    <w:p w:rsidR="00530EC9" w:rsidRPr="00C31A2D" w:rsidRDefault="00530EC9" w:rsidP="00115980">
      <w:pPr>
        <w:jc w:val="both"/>
        <w:rPr>
          <w:rFonts w:ascii="Calibri Light" w:hAnsi="Calibri Light" w:cs="Times New Roman"/>
          <w:bCs/>
          <w:color w:val="000000" w:themeColor="text1"/>
          <w:sz w:val="28"/>
          <w:szCs w:val="28"/>
        </w:rPr>
      </w:pPr>
    </w:p>
    <w:p w:rsidR="004440E8" w:rsidRPr="00C31A2D" w:rsidRDefault="004C5F0E" w:rsidP="004C5F0E">
      <w:pPr>
        <w:ind w:firstLine="1416"/>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Conforme pode ser verificado </w:t>
      </w:r>
      <w:r w:rsidR="00EB2C3D" w:rsidRPr="00C31A2D">
        <w:rPr>
          <w:rFonts w:ascii="Calibri Light" w:hAnsi="Calibri Light"/>
          <w:color w:val="000000" w:themeColor="text1"/>
          <w:sz w:val="28"/>
          <w:szCs w:val="28"/>
        </w:rPr>
        <w:t>através d</w:t>
      </w:r>
      <w:r w:rsidR="00843203" w:rsidRPr="00C31A2D">
        <w:rPr>
          <w:rFonts w:ascii="Calibri Light" w:hAnsi="Calibri Light"/>
          <w:color w:val="000000" w:themeColor="text1"/>
          <w:sz w:val="28"/>
          <w:szCs w:val="28"/>
        </w:rPr>
        <w:t>os</w:t>
      </w:r>
      <w:r w:rsidR="00EB2C3D" w:rsidRPr="00C31A2D">
        <w:rPr>
          <w:rFonts w:ascii="Calibri Light" w:hAnsi="Calibri Light"/>
          <w:color w:val="000000" w:themeColor="text1"/>
          <w:sz w:val="28"/>
          <w:szCs w:val="28"/>
        </w:rPr>
        <w:t xml:space="preserve"> </w:t>
      </w:r>
      <w:r w:rsidR="00EB2C3D" w:rsidRPr="00C31A2D">
        <w:rPr>
          <w:rFonts w:ascii="Calibri Light" w:hAnsi="Calibri Light"/>
          <w:b/>
          <w:color w:val="000000" w:themeColor="text1"/>
          <w:sz w:val="28"/>
          <w:szCs w:val="28"/>
        </w:rPr>
        <w:t>d</w:t>
      </w:r>
      <w:r w:rsidRPr="00C31A2D">
        <w:rPr>
          <w:rFonts w:ascii="Calibri Light" w:hAnsi="Calibri Light"/>
          <w:b/>
          <w:color w:val="000000" w:themeColor="text1"/>
          <w:sz w:val="28"/>
          <w:szCs w:val="28"/>
        </w:rPr>
        <w:t>ocumentos anexos</w:t>
      </w:r>
      <w:r w:rsidR="00EB2C3D" w:rsidRPr="00C31A2D">
        <w:rPr>
          <w:rFonts w:ascii="Calibri Light" w:hAnsi="Calibri Light"/>
          <w:color w:val="000000" w:themeColor="text1"/>
          <w:sz w:val="28"/>
          <w:szCs w:val="28"/>
        </w:rPr>
        <w:t xml:space="preserve"> (mídia e impressos)</w:t>
      </w:r>
      <w:r w:rsidRPr="00C31A2D">
        <w:rPr>
          <w:rFonts w:ascii="Calibri Light" w:hAnsi="Calibri Light"/>
          <w:color w:val="000000" w:themeColor="text1"/>
          <w:sz w:val="28"/>
          <w:szCs w:val="28"/>
        </w:rPr>
        <w:t>, trata-se de publicidade</w:t>
      </w:r>
      <w:r w:rsidR="00EB2C3D" w:rsidRPr="00C31A2D">
        <w:rPr>
          <w:rFonts w:ascii="Calibri Light" w:hAnsi="Calibri Light"/>
          <w:color w:val="000000" w:themeColor="text1"/>
          <w:sz w:val="28"/>
          <w:szCs w:val="28"/>
        </w:rPr>
        <w:t xml:space="preserve"> dita governamental</w:t>
      </w:r>
      <w:r w:rsidRPr="00C31A2D">
        <w:rPr>
          <w:rFonts w:ascii="Calibri Light" w:hAnsi="Calibri Light"/>
          <w:color w:val="000000" w:themeColor="text1"/>
          <w:sz w:val="28"/>
          <w:szCs w:val="28"/>
        </w:rPr>
        <w:t xml:space="preserve"> que envolve altos gastos para o erário público, objetivando transmitir </w:t>
      </w:r>
      <w:r w:rsidR="00EB2C3D" w:rsidRPr="00C31A2D">
        <w:rPr>
          <w:rFonts w:ascii="Calibri Light" w:hAnsi="Calibri Light"/>
          <w:color w:val="000000" w:themeColor="text1"/>
          <w:sz w:val="28"/>
          <w:szCs w:val="28"/>
        </w:rPr>
        <w:t>um</w:t>
      </w:r>
      <w:r w:rsidRPr="00C31A2D">
        <w:rPr>
          <w:rFonts w:ascii="Calibri Light" w:hAnsi="Calibri Light"/>
          <w:color w:val="000000" w:themeColor="text1"/>
          <w:sz w:val="28"/>
          <w:szCs w:val="28"/>
        </w:rPr>
        <w:t>a visão d</w:t>
      </w:r>
      <w:r w:rsidR="00EB2C3D" w:rsidRPr="00C31A2D">
        <w:rPr>
          <w:rFonts w:ascii="Calibri Light" w:hAnsi="Calibri Light"/>
          <w:color w:val="000000" w:themeColor="text1"/>
          <w:sz w:val="28"/>
          <w:szCs w:val="28"/>
        </w:rPr>
        <w:t xml:space="preserve">e futuro para a </w:t>
      </w:r>
      <w:r w:rsidRPr="00C31A2D">
        <w:rPr>
          <w:rFonts w:ascii="Calibri Light" w:hAnsi="Calibri Light"/>
          <w:color w:val="000000" w:themeColor="text1"/>
          <w:sz w:val="28"/>
          <w:szCs w:val="28"/>
        </w:rPr>
        <w:t>Previdência Social</w:t>
      </w:r>
      <w:r w:rsidR="00EB2C3D" w:rsidRPr="00C31A2D">
        <w:rPr>
          <w:rFonts w:ascii="Calibri Light" w:hAnsi="Calibri Light"/>
          <w:color w:val="000000" w:themeColor="text1"/>
          <w:sz w:val="28"/>
          <w:szCs w:val="28"/>
        </w:rPr>
        <w:t xml:space="preserve"> no Brasil que não esclarece efetivamente nenhuma circunstância, objetivos e necessidades das mudanças propaladas, veiculando apenas </w:t>
      </w:r>
      <w:r w:rsidR="004440E8" w:rsidRPr="00C31A2D">
        <w:rPr>
          <w:rFonts w:ascii="Calibri Light" w:hAnsi="Calibri Light"/>
          <w:color w:val="000000" w:themeColor="text1"/>
          <w:sz w:val="28"/>
          <w:szCs w:val="28"/>
        </w:rPr>
        <w:t xml:space="preserve">números grandiosos (bilhões), </w:t>
      </w:r>
      <w:r w:rsidR="00EB2C3D" w:rsidRPr="00C31A2D">
        <w:rPr>
          <w:rFonts w:ascii="Calibri Light" w:hAnsi="Calibri Light"/>
          <w:color w:val="000000" w:themeColor="text1"/>
          <w:sz w:val="28"/>
          <w:szCs w:val="28"/>
        </w:rPr>
        <w:t>ameaças, diretas e subliminares que incutem na população a preocupação</w:t>
      </w:r>
      <w:r w:rsidR="00D04718" w:rsidRPr="00C31A2D">
        <w:rPr>
          <w:rFonts w:ascii="Calibri Light" w:hAnsi="Calibri Light"/>
          <w:color w:val="000000" w:themeColor="text1"/>
          <w:sz w:val="28"/>
          <w:szCs w:val="28"/>
        </w:rPr>
        <w:t xml:space="preserve">, como dito, </w:t>
      </w:r>
      <w:r w:rsidR="00EB2C3D" w:rsidRPr="00C31A2D">
        <w:rPr>
          <w:rFonts w:ascii="Calibri Light" w:hAnsi="Calibri Light"/>
          <w:color w:val="000000" w:themeColor="text1"/>
          <w:sz w:val="28"/>
          <w:szCs w:val="28"/>
        </w:rPr>
        <w:t>o medo e o pânico, de não poderem mais contar com qualquer tipo de aposenta</w:t>
      </w:r>
      <w:r w:rsidR="004B6E31" w:rsidRPr="00C31A2D">
        <w:rPr>
          <w:rFonts w:ascii="Calibri Light" w:hAnsi="Calibri Light"/>
          <w:color w:val="000000" w:themeColor="text1"/>
          <w:sz w:val="28"/>
          <w:szCs w:val="28"/>
        </w:rPr>
        <w:t>do</w:t>
      </w:r>
      <w:r w:rsidR="00EB2C3D" w:rsidRPr="00C31A2D">
        <w:rPr>
          <w:rFonts w:ascii="Calibri Light" w:hAnsi="Calibri Light"/>
          <w:color w:val="000000" w:themeColor="text1"/>
          <w:sz w:val="28"/>
          <w:szCs w:val="28"/>
        </w:rPr>
        <w:t xml:space="preserve">ria, tanto para a geração atual, quanto para as futuras, levando-os, desse modo, </w:t>
      </w:r>
      <w:r w:rsidR="007B652C" w:rsidRPr="00C31A2D">
        <w:rPr>
          <w:rFonts w:ascii="Calibri Light" w:hAnsi="Calibri Light"/>
          <w:color w:val="000000" w:themeColor="text1"/>
          <w:sz w:val="28"/>
          <w:szCs w:val="28"/>
        </w:rPr>
        <w:t xml:space="preserve">incontestavelmente, </w:t>
      </w:r>
      <w:r w:rsidR="00EB2C3D" w:rsidRPr="00C31A2D">
        <w:rPr>
          <w:rFonts w:ascii="Calibri Light" w:hAnsi="Calibri Light"/>
          <w:color w:val="000000" w:themeColor="text1"/>
          <w:sz w:val="28"/>
          <w:szCs w:val="28"/>
        </w:rPr>
        <w:t xml:space="preserve">pela desinformação, a apoiar na sociedade e no Parlamento, mesmo </w:t>
      </w:r>
      <w:r w:rsidR="006F461A" w:rsidRPr="00C31A2D">
        <w:rPr>
          <w:rFonts w:ascii="Calibri Light" w:hAnsi="Calibri Light"/>
          <w:color w:val="000000" w:themeColor="text1"/>
          <w:sz w:val="28"/>
          <w:szCs w:val="28"/>
        </w:rPr>
        <w:t xml:space="preserve">com total </w:t>
      </w:r>
      <w:r w:rsidR="007B652C" w:rsidRPr="00C31A2D">
        <w:rPr>
          <w:rFonts w:ascii="Calibri Light" w:hAnsi="Calibri Light"/>
          <w:color w:val="000000" w:themeColor="text1"/>
          <w:sz w:val="28"/>
          <w:szCs w:val="28"/>
        </w:rPr>
        <w:t xml:space="preserve">desconhecimento </w:t>
      </w:r>
      <w:r w:rsidR="00EB2C3D" w:rsidRPr="00C31A2D">
        <w:rPr>
          <w:rFonts w:ascii="Calibri Light" w:hAnsi="Calibri Light"/>
          <w:color w:val="000000" w:themeColor="text1"/>
          <w:sz w:val="28"/>
          <w:szCs w:val="28"/>
        </w:rPr>
        <w:t>acerca da necessidade e consequências da</w:t>
      </w:r>
      <w:r w:rsidR="00D04718" w:rsidRPr="00C31A2D">
        <w:rPr>
          <w:rFonts w:ascii="Calibri Light" w:hAnsi="Calibri Light"/>
          <w:color w:val="000000" w:themeColor="text1"/>
          <w:sz w:val="28"/>
          <w:szCs w:val="28"/>
        </w:rPr>
        <w:t>s</w:t>
      </w:r>
      <w:r w:rsidR="00EB2C3D" w:rsidRPr="00C31A2D">
        <w:rPr>
          <w:rFonts w:ascii="Calibri Light" w:hAnsi="Calibri Light"/>
          <w:color w:val="000000" w:themeColor="text1"/>
          <w:sz w:val="28"/>
          <w:szCs w:val="28"/>
        </w:rPr>
        <w:t xml:space="preserve"> mudança</w:t>
      </w:r>
      <w:r w:rsidR="00D04718" w:rsidRPr="00C31A2D">
        <w:rPr>
          <w:rFonts w:ascii="Calibri Light" w:hAnsi="Calibri Light"/>
          <w:color w:val="000000" w:themeColor="text1"/>
          <w:sz w:val="28"/>
          <w:szCs w:val="28"/>
        </w:rPr>
        <w:t>s</w:t>
      </w:r>
      <w:r w:rsidR="00EB2C3D" w:rsidRPr="00C31A2D">
        <w:rPr>
          <w:rFonts w:ascii="Calibri Light" w:hAnsi="Calibri Light"/>
          <w:color w:val="000000" w:themeColor="text1"/>
          <w:sz w:val="28"/>
          <w:szCs w:val="28"/>
        </w:rPr>
        <w:t xml:space="preserve">, </w:t>
      </w:r>
      <w:r w:rsidR="004440E8" w:rsidRPr="00C31A2D">
        <w:rPr>
          <w:rFonts w:ascii="Calibri Light" w:hAnsi="Calibri Light"/>
          <w:color w:val="000000" w:themeColor="text1"/>
          <w:sz w:val="28"/>
          <w:szCs w:val="28"/>
        </w:rPr>
        <w:t>a Reforma consubstanciada na Emenda Constitucional nº 287/2016.</w:t>
      </w:r>
    </w:p>
    <w:p w:rsidR="004440E8" w:rsidRPr="00C31A2D" w:rsidRDefault="004440E8" w:rsidP="004C5F0E">
      <w:pPr>
        <w:ind w:firstLine="1416"/>
        <w:jc w:val="both"/>
        <w:rPr>
          <w:rFonts w:ascii="Calibri Light" w:hAnsi="Calibri Light"/>
          <w:color w:val="000000" w:themeColor="text1"/>
          <w:sz w:val="28"/>
          <w:szCs w:val="28"/>
        </w:rPr>
      </w:pPr>
    </w:p>
    <w:p w:rsidR="004440E8" w:rsidRPr="00C31A2D" w:rsidRDefault="004440E8" w:rsidP="004C5F0E">
      <w:pPr>
        <w:ind w:firstLine="1416"/>
        <w:jc w:val="both"/>
        <w:rPr>
          <w:rFonts w:ascii="Calibri Light" w:hAnsi="Calibri Light"/>
          <w:color w:val="000000" w:themeColor="text1"/>
          <w:sz w:val="28"/>
          <w:szCs w:val="28"/>
        </w:rPr>
      </w:pPr>
      <w:r w:rsidRPr="00C31A2D">
        <w:rPr>
          <w:rFonts w:ascii="Calibri Light" w:hAnsi="Calibri Light"/>
          <w:color w:val="000000" w:themeColor="text1"/>
          <w:sz w:val="28"/>
          <w:szCs w:val="28"/>
        </w:rPr>
        <w:t>As diversas publicidades veiculada</w:t>
      </w:r>
      <w:r w:rsidR="00151861" w:rsidRPr="00C31A2D">
        <w:rPr>
          <w:rFonts w:ascii="Calibri Light" w:hAnsi="Calibri Light"/>
          <w:color w:val="000000" w:themeColor="text1"/>
          <w:sz w:val="28"/>
          <w:szCs w:val="28"/>
        </w:rPr>
        <w:t>s</w:t>
      </w:r>
      <w:r w:rsidR="0068453F" w:rsidRPr="00C31A2D">
        <w:rPr>
          <w:rFonts w:ascii="Calibri Light" w:hAnsi="Calibri Light"/>
          <w:color w:val="000000" w:themeColor="text1"/>
          <w:sz w:val="28"/>
          <w:szCs w:val="28"/>
        </w:rPr>
        <w:t xml:space="preserve">, em total </w:t>
      </w:r>
      <w:r w:rsidRPr="00C31A2D">
        <w:rPr>
          <w:rFonts w:ascii="Calibri Light" w:hAnsi="Calibri Light"/>
          <w:color w:val="000000" w:themeColor="text1"/>
          <w:sz w:val="28"/>
          <w:szCs w:val="28"/>
        </w:rPr>
        <w:t>desvio de finalidade</w:t>
      </w:r>
      <w:r w:rsidR="00151861" w:rsidRPr="00C31A2D">
        <w:rPr>
          <w:rFonts w:ascii="Calibri Light" w:hAnsi="Calibri Light"/>
          <w:color w:val="000000" w:themeColor="text1"/>
          <w:sz w:val="28"/>
          <w:szCs w:val="28"/>
        </w:rPr>
        <w:t xml:space="preserve">, </w:t>
      </w:r>
      <w:r w:rsidRPr="00C31A2D">
        <w:rPr>
          <w:rFonts w:ascii="Calibri Light" w:hAnsi="Calibri Light"/>
          <w:color w:val="000000" w:themeColor="text1"/>
          <w:sz w:val="28"/>
          <w:szCs w:val="28"/>
        </w:rPr>
        <w:t>está consolidada no DVD em anexo (</w:t>
      </w:r>
      <w:r w:rsidRPr="00C31A2D">
        <w:rPr>
          <w:rFonts w:ascii="Calibri Light" w:hAnsi="Calibri Light"/>
          <w:b/>
          <w:color w:val="000000" w:themeColor="text1"/>
          <w:sz w:val="28"/>
          <w:szCs w:val="28"/>
          <w:u w:val="single"/>
        </w:rPr>
        <w:t>doc. 4</w:t>
      </w:r>
      <w:r w:rsidRPr="00C31A2D">
        <w:rPr>
          <w:rFonts w:ascii="Calibri Light" w:hAnsi="Calibri Light"/>
          <w:color w:val="000000" w:themeColor="text1"/>
          <w:sz w:val="28"/>
          <w:szCs w:val="28"/>
        </w:rPr>
        <w:t xml:space="preserve">), e compõe-se de vídeos, áudios, folders, </w:t>
      </w:r>
      <w:r w:rsidR="004B6E31" w:rsidRPr="00C31A2D">
        <w:rPr>
          <w:rFonts w:ascii="Calibri Light" w:hAnsi="Calibri Light"/>
          <w:color w:val="000000" w:themeColor="text1"/>
          <w:sz w:val="28"/>
          <w:szCs w:val="28"/>
        </w:rPr>
        <w:t xml:space="preserve">matérias impressas, banners </w:t>
      </w:r>
      <w:proofErr w:type="spellStart"/>
      <w:r w:rsidR="004B6E31" w:rsidRPr="00C31A2D">
        <w:rPr>
          <w:rFonts w:ascii="Calibri Light" w:hAnsi="Calibri Light"/>
          <w:color w:val="000000" w:themeColor="text1"/>
          <w:sz w:val="28"/>
          <w:szCs w:val="28"/>
        </w:rPr>
        <w:t>etc</w:t>
      </w:r>
      <w:proofErr w:type="spellEnd"/>
      <w:r w:rsidR="004B6E31" w:rsidRPr="00C31A2D">
        <w:rPr>
          <w:rFonts w:ascii="Calibri Light" w:hAnsi="Calibri Light"/>
          <w:color w:val="000000" w:themeColor="text1"/>
          <w:sz w:val="28"/>
          <w:szCs w:val="28"/>
        </w:rPr>
        <w:t xml:space="preserve">, distribuídos pela rede de </w:t>
      </w:r>
      <w:r w:rsidR="004B6E31" w:rsidRPr="00C31A2D">
        <w:rPr>
          <w:rFonts w:ascii="Calibri Light" w:hAnsi="Calibri Light"/>
          <w:color w:val="000000" w:themeColor="text1"/>
          <w:sz w:val="28"/>
          <w:szCs w:val="28"/>
        </w:rPr>
        <w:lastRenderedPageBreak/>
        <w:t xml:space="preserve">computadores, mas também </w:t>
      </w:r>
      <w:r w:rsidR="00151861" w:rsidRPr="00C31A2D">
        <w:rPr>
          <w:rFonts w:ascii="Calibri Light" w:hAnsi="Calibri Light"/>
          <w:color w:val="000000" w:themeColor="text1"/>
          <w:sz w:val="28"/>
          <w:szCs w:val="28"/>
        </w:rPr>
        <w:t xml:space="preserve">de </w:t>
      </w:r>
      <w:r w:rsidR="004B6E31" w:rsidRPr="00C31A2D">
        <w:rPr>
          <w:rFonts w:ascii="Calibri Light" w:hAnsi="Calibri Light"/>
          <w:color w:val="000000" w:themeColor="text1"/>
          <w:sz w:val="28"/>
          <w:szCs w:val="28"/>
        </w:rPr>
        <w:t xml:space="preserve">publicidade paga </w:t>
      </w:r>
      <w:r w:rsidR="00151861" w:rsidRPr="00C31A2D">
        <w:rPr>
          <w:rFonts w:ascii="Calibri Light" w:hAnsi="Calibri Light"/>
          <w:color w:val="000000" w:themeColor="text1"/>
          <w:sz w:val="28"/>
          <w:szCs w:val="28"/>
        </w:rPr>
        <w:t>v</w:t>
      </w:r>
      <w:r w:rsidR="004B6E31" w:rsidRPr="00C31A2D">
        <w:rPr>
          <w:rFonts w:ascii="Calibri Light" w:hAnsi="Calibri Light"/>
          <w:color w:val="000000" w:themeColor="text1"/>
          <w:sz w:val="28"/>
          <w:szCs w:val="28"/>
        </w:rPr>
        <w:t xml:space="preserve">eiculadas nos </w:t>
      </w:r>
      <w:r w:rsidR="00151861" w:rsidRPr="00C31A2D">
        <w:rPr>
          <w:rFonts w:ascii="Calibri Light" w:hAnsi="Calibri Light"/>
          <w:color w:val="000000" w:themeColor="text1"/>
          <w:sz w:val="28"/>
          <w:szCs w:val="28"/>
        </w:rPr>
        <w:t xml:space="preserve">meios </w:t>
      </w:r>
      <w:r w:rsidR="004B6E31" w:rsidRPr="00C31A2D">
        <w:rPr>
          <w:rFonts w:ascii="Calibri Light" w:hAnsi="Calibri Light"/>
          <w:color w:val="000000" w:themeColor="text1"/>
          <w:sz w:val="28"/>
          <w:szCs w:val="28"/>
        </w:rPr>
        <w:t xml:space="preserve">de comunicação </w:t>
      </w:r>
      <w:r w:rsidR="00151861" w:rsidRPr="00C31A2D">
        <w:rPr>
          <w:rFonts w:ascii="Calibri Light" w:hAnsi="Calibri Light"/>
          <w:color w:val="000000" w:themeColor="text1"/>
          <w:sz w:val="28"/>
          <w:szCs w:val="28"/>
        </w:rPr>
        <w:t>(</w:t>
      </w:r>
      <w:r w:rsidR="004B6E31" w:rsidRPr="00C31A2D">
        <w:rPr>
          <w:rFonts w:ascii="Calibri Light" w:hAnsi="Calibri Light"/>
          <w:color w:val="000000" w:themeColor="text1"/>
          <w:sz w:val="28"/>
          <w:szCs w:val="28"/>
        </w:rPr>
        <w:t>televisão, rádio, jornais e revistas</w:t>
      </w:r>
      <w:r w:rsidR="00151861" w:rsidRPr="00C31A2D">
        <w:rPr>
          <w:rFonts w:ascii="Calibri Light" w:hAnsi="Calibri Light"/>
          <w:color w:val="000000" w:themeColor="text1"/>
          <w:sz w:val="28"/>
          <w:szCs w:val="28"/>
        </w:rPr>
        <w:t xml:space="preserve"> </w:t>
      </w:r>
      <w:proofErr w:type="spellStart"/>
      <w:r w:rsidR="00151861" w:rsidRPr="00C31A2D">
        <w:rPr>
          <w:rFonts w:ascii="Calibri Light" w:hAnsi="Calibri Light"/>
          <w:color w:val="000000" w:themeColor="text1"/>
          <w:sz w:val="28"/>
          <w:szCs w:val="28"/>
        </w:rPr>
        <w:t>etc</w:t>
      </w:r>
      <w:proofErr w:type="spellEnd"/>
      <w:r w:rsidR="00151861" w:rsidRPr="00C31A2D">
        <w:rPr>
          <w:rFonts w:ascii="Calibri Light" w:hAnsi="Calibri Light"/>
          <w:color w:val="000000" w:themeColor="text1"/>
          <w:sz w:val="28"/>
          <w:szCs w:val="28"/>
        </w:rPr>
        <w:t>)</w:t>
      </w:r>
      <w:r w:rsidR="004B6E31" w:rsidRPr="00C31A2D">
        <w:rPr>
          <w:rFonts w:ascii="Calibri Light" w:hAnsi="Calibri Light"/>
          <w:color w:val="000000" w:themeColor="text1"/>
          <w:sz w:val="28"/>
          <w:szCs w:val="28"/>
        </w:rPr>
        <w:t>.</w:t>
      </w:r>
    </w:p>
    <w:p w:rsidR="004C5F0E" w:rsidRPr="00C31A2D" w:rsidRDefault="004C5F0E" w:rsidP="004C5F0E">
      <w:pPr>
        <w:jc w:val="both"/>
        <w:rPr>
          <w:rFonts w:ascii="Calibri Light" w:hAnsi="Calibri Light"/>
          <w:color w:val="000000" w:themeColor="text1"/>
          <w:sz w:val="28"/>
          <w:szCs w:val="28"/>
        </w:rPr>
      </w:pPr>
    </w:p>
    <w:p w:rsidR="004C5F0E" w:rsidRPr="00C31A2D" w:rsidRDefault="004440E8" w:rsidP="004C5F0E">
      <w:pPr>
        <w:ind w:firstLine="1416"/>
        <w:jc w:val="both"/>
        <w:rPr>
          <w:rFonts w:ascii="Calibri Light" w:hAnsi="Calibri Light"/>
          <w:color w:val="000000" w:themeColor="text1"/>
          <w:sz w:val="28"/>
          <w:szCs w:val="28"/>
        </w:rPr>
      </w:pPr>
      <w:r w:rsidRPr="00C31A2D">
        <w:rPr>
          <w:rFonts w:ascii="Calibri Light" w:hAnsi="Calibri Light"/>
          <w:color w:val="000000" w:themeColor="text1"/>
          <w:sz w:val="28"/>
          <w:szCs w:val="28"/>
        </w:rPr>
        <w:t>Trata-se de ação contrária</w:t>
      </w:r>
      <w:r w:rsidR="004C5F0E" w:rsidRPr="00C31A2D">
        <w:rPr>
          <w:rFonts w:ascii="Calibri Light" w:hAnsi="Calibri Light"/>
          <w:color w:val="000000" w:themeColor="text1"/>
          <w:sz w:val="28"/>
          <w:szCs w:val="28"/>
        </w:rPr>
        <w:t xml:space="preserve"> à Constituição Federal, incompatível com o interesse público e lesiva à moralidade e às finanças da União. </w:t>
      </w:r>
      <w:r w:rsidR="00151861" w:rsidRPr="00C31A2D">
        <w:rPr>
          <w:rFonts w:ascii="Calibri Light" w:hAnsi="Calibri Light"/>
          <w:color w:val="000000" w:themeColor="text1"/>
          <w:sz w:val="28"/>
          <w:szCs w:val="28"/>
        </w:rPr>
        <w:t xml:space="preserve">Ora, a </w:t>
      </w:r>
      <w:r w:rsidR="004C5F0E" w:rsidRPr="00C31A2D">
        <w:rPr>
          <w:rFonts w:ascii="Calibri Light" w:hAnsi="Calibri Light"/>
          <w:color w:val="000000" w:themeColor="text1"/>
          <w:sz w:val="28"/>
          <w:szCs w:val="28"/>
        </w:rPr>
        <w:t>veiculação de publicidade pública está regulada pelo § 2º, do art. 37, da Constituição:</w:t>
      </w:r>
    </w:p>
    <w:p w:rsidR="004440E8" w:rsidRPr="00C31A2D" w:rsidRDefault="004440E8" w:rsidP="004C5F0E">
      <w:pPr>
        <w:ind w:left="2268"/>
        <w:jc w:val="both"/>
        <w:rPr>
          <w:rFonts w:ascii="Calibri Light" w:hAnsi="Calibri Light"/>
          <w:color w:val="000000" w:themeColor="text1"/>
          <w:sz w:val="28"/>
          <w:szCs w:val="28"/>
        </w:rPr>
      </w:pPr>
    </w:p>
    <w:p w:rsidR="004C5F0E" w:rsidRPr="00C31A2D" w:rsidRDefault="004C5F0E" w:rsidP="004C5F0E">
      <w:pPr>
        <w:ind w:left="2268"/>
        <w:jc w:val="both"/>
        <w:rPr>
          <w:rFonts w:ascii="Calibri Light" w:hAnsi="Calibri Light" w:cs="Arial"/>
          <w:color w:val="000000" w:themeColor="text1"/>
          <w:sz w:val="28"/>
          <w:szCs w:val="28"/>
          <w:shd w:val="clear" w:color="auto" w:fill="FFFFFF"/>
        </w:rPr>
      </w:pPr>
      <w:r w:rsidRPr="00C31A2D">
        <w:rPr>
          <w:rFonts w:ascii="Calibri Light" w:hAnsi="Calibri Light"/>
          <w:color w:val="000000" w:themeColor="text1"/>
          <w:sz w:val="28"/>
          <w:szCs w:val="28"/>
        </w:rPr>
        <w:t>“</w:t>
      </w:r>
      <w:r w:rsidRPr="00C31A2D">
        <w:rPr>
          <w:rFonts w:ascii="Calibri Light" w:hAnsi="Calibri Light" w:cs="Arial"/>
          <w:color w:val="000000" w:themeColor="text1"/>
          <w:sz w:val="28"/>
          <w:szCs w:val="28"/>
          <w:shd w:val="clear" w:color="auto" w:fill="FFFFFF"/>
        </w:rPr>
        <w:t>Art. 37. ...</w:t>
      </w:r>
    </w:p>
    <w:p w:rsidR="004C5F0E" w:rsidRPr="00C31A2D" w:rsidRDefault="004C5F0E" w:rsidP="004C5F0E">
      <w:pPr>
        <w:ind w:left="2268"/>
        <w:jc w:val="both"/>
        <w:rPr>
          <w:rFonts w:ascii="Calibri Light" w:hAnsi="Calibri Light"/>
          <w:color w:val="000000" w:themeColor="text1"/>
          <w:sz w:val="28"/>
          <w:szCs w:val="28"/>
        </w:rPr>
      </w:pPr>
      <w:r w:rsidRPr="00C31A2D">
        <w:rPr>
          <w:rFonts w:ascii="Calibri Light" w:hAnsi="Calibri Light" w:cs="Arial"/>
          <w:color w:val="000000" w:themeColor="text1"/>
          <w:sz w:val="28"/>
          <w:szCs w:val="28"/>
          <w:shd w:val="clear" w:color="auto" w:fill="FFFFFF"/>
        </w:rPr>
        <w:t xml:space="preserve">§ 1º </w:t>
      </w:r>
      <w:r w:rsidRPr="00C31A2D">
        <w:rPr>
          <w:rFonts w:ascii="Calibri Light" w:hAnsi="Calibri Light" w:cs="Arial"/>
          <w:b/>
          <w:color w:val="000000" w:themeColor="text1"/>
          <w:sz w:val="28"/>
          <w:szCs w:val="28"/>
          <w:u w:val="single"/>
          <w:shd w:val="clear" w:color="auto" w:fill="FFFFFF"/>
        </w:rPr>
        <w:t>A publicidade dos</w:t>
      </w:r>
      <w:r w:rsidRPr="00C31A2D">
        <w:rPr>
          <w:rFonts w:ascii="Calibri Light" w:hAnsi="Calibri Light" w:cs="Arial"/>
          <w:color w:val="000000" w:themeColor="text1"/>
          <w:sz w:val="28"/>
          <w:szCs w:val="28"/>
          <w:shd w:val="clear" w:color="auto" w:fill="FFFFFF"/>
        </w:rPr>
        <w:t xml:space="preserve"> </w:t>
      </w:r>
      <w:r w:rsidRPr="00C31A2D">
        <w:rPr>
          <w:rFonts w:ascii="Calibri Light" w:hAnsi="Calibri Light" w:cs="Arial"/>
          <w:b/>
          <w:color w:val="000000" w:themeColor="text1"/>
          <w:sz w:val="28"/>
          <w:szCs w:val="28"/>
          <w:u w:val="single"/>
          <w:shd w:val="clear" w:color="auto" w:fill="FFFFFF"/>
        </w:rPr>
        <w:t>atos, programas, obras, serviços e campanhas dos órgãos públicos deverá ter caráter educativo, informativo ou de orientação social</w:t>
      </w:r>
      <w:r w:rsidRPr="00C31A2D">
        <w:rPr>
          <w:rFonts w:ascii="Calibri Light" w:hAnsi="Calibri Light" w:cs="Arial"/>
          <w:color w:val="000000" w:themeColor="text1"/>
          <w:sz w:val="28"/>
          <w:szCs w:val="28"/>
          <w:shd w:val="clear" w:color="auto" w:fill="FFFFFF"/>
        </w:rPr>
        <w:t xml:space="preserve">, dela não podendo constar nomes, símbolos ou imagens que caracterizem promoção pessoal de autoridades ou servidores </w:t>
      </w:r>
      <w:r w:rsidR="00C222D5" w:rsidRPr="00C31A2D">
        <w:rPr>
          <w:rFonts w:ascii="Calibri Light" w:hAnsi="Calibri Light" w:cs="Arial"/>
          <w:color w:val="000000" w:themeColor="text1"/>
          <w:sz w:val="28"/>
          <w:szCs w:val="28"/>
          <w:shd w:val="clear" w:color="auto" w:fill="FFFFFF"/>
        </w:rPr>
        <w:t>públicos.</w:t>
      </w:r>
      <w:r w:rsidR="00C222D5" w:rsidRPr="00C31A2D">
        <w:rPr>
          <w:rFonts w:ascii="Calibri Light" w:hAnsi="Calibri Light"/>
          <w:color w:val="000000" w:themeColor="text1"/>
          <w:sz w:val="28"/>
          <w:szCs w:val="28"/>
        </w:rPr>
        <w:t xml:space="preserve"> ”</w:t>
      </w:r>
    </w:p>
    <w:p w:rsidR="004440E8" w:rsidRPr="00C31A2D" w:rsidRDefault="004440E8" w:rsidP="004C5F0E">
      <w:pPr>
        <w:ind w:firstLine="1416"/>
        <w:jc w:val="both"/>
        <w:rPr>
          <w:rFonts w:ascii="Calibri Light" w:hAnsi="Calibri Light"/>
          <w:color w:val="000000" w:themeColor="text1"/>
          <w:sz w:val="28"/>
          <w:szCs w:val="28"/>
        </w:rPr>
      </w:pPr>
    </w:p>
    <w:p w:rsidR="00470F18" w:rsidRPr="00C31A2D" w:rsidRDefault="004C5F0E" w:rsidP="004C5F0E">
      <w:pPr>
        <w:ind w:firstLine="1416"/>
        <w:jc w:val="both"/>
        <w:rPr>
          <w:rFonts w:ascii="Calibri Light" w:hAnsi="Calibri Light"/>
          <w:color w:val="000000" w:themeColor="text1"/>
          <w:sz w:val="28"/>
          <w:szCs w:val="28"/>
        </w:rPr>
      </w:pPr>
      <w:r w:rsidRPr="00C31A2D">
        <w:rPr>
          <w:rFonts w:ascii="Calibri Light" w:hAnsi="Calibri Light"/>
          <w:color w:val="000000" w:themeColor="text1"/>
          <w:sz w:val="28"/>
          <w:szCs w:val="28"/>
        </w:rPr>
        <w:t>A</w:t>
      </w:r>
      <w:r w:rsidR="004440E8" w:rsidRPr="00C31A2D">
        <w:rPr>
          <w:rFonts w:ascii="Calibri Light" w:hAnsi="Calibri Light"/>
          <w:color w:val="000000" w:themeColor="text1"/>
          <w:sz w:val="28"/>
          <w:szCs w:val="28"/>
        </w:rPr>
        <w:t xml:space="preserve">s publicidades inquinadas na presente ação popular, </w:t>
      </w:r>
      <w:r w:rsidRPr="00C31A2D">
        <w:rPr>
          <w:rFonts w:ascii="Calibri Light" w:hAnsi="Calibri Light"/>
          <w:color w:val="000000" w:themeColor="text1"/>
          <w:sz w:val="28"/>
          <w:szCs w:val="28"/>
        </w:rPr>
        <w:t>caracteriza</w:t>
      </w:r>
      <w:r w:rsidR="004440E8" w:rsidRPr="00C31A2D">
        <w:rPr>
          <w:rFonts w:ascii="Calibri Light" w:hAnsi="Calibri Light"/>
          <w:color w:val="000000" w:themeColor="text1"/>
          <w:sz w:val="28"/>
          <w:szCs w:val="28"/>
        </w:rPr>
        <w:t>m</w:t>
      </w:r>
      <w:r w:rsidRPr="00C31A2D">
        <w:rPr>
          <w:rFonts w:ascii="Calibri Light" w:hAnsi="Calibri Light"/>
          <w:color w:val="000000" w:themeColor="text1"/>
          <w:sz w:val="28"/>
          <w:szCs w:val="28"/>
        </w:rPr>
        <w:t xml:space="preserve">-se </w:t>
      </w:r>
      <w:r w:rsidR="004440E8" w:rsidRPr="00C31A2D">
        <w:rPr>
          <w:rFonts w:ascii="Calibri Light" w:hAnsi="Calibri Light"/>
          <w:color w:val="000000" w:themeColor="text1"/>
          <w:sz w:val="28"/>
          <w:szCs w:val="28"/>
        </w:rPr>
        <w:t>como abusivas, enganosas e imorais, na medida em que subjuga</w:t>
      </w:r>
      <w:r w:rsidR="00AA776A" w:rsidRPr="00C31A2D">
        <w:rPr>
          <w:rFonts w:ascii="Calibri Light" w:hAnsi="Calibri Light"/>
          <w:color w:val="000000" w:themeColor="text1"/>
          <w:sz w:val="28"/>
          <w:szCs w:val="28"/>
        </w:rPr>
        <w:t>m</w:t>
      </w:r>
      <w:r w:rsidR="004440E8" w:rsidRPr="00C31A2D">
        <w:rPr>
          <w:rFonts w:ascii="Calibri Light" w:hAnsi="Calibri Light"/>
          <w:color w:val="000000" w:themeColor="text1"/>
          <w:sz w:val="28"/>
          <w:szCs w:val="28"/>
        </w:rPr>
        <w:t xml:space="preserve"> a população brasileira, que não tem acesso a todos os dados e informações acerca das mudanças, </w:t>
      </w:r>
      <w:r w:rsidR="00AA776A" w:rsidRPr="00C31A2D">
        <w:rPr>
          <w:rFonts w:ascii="Calibri Light" w:hAnsi="Calibri Light"/>
          <w:color w:val="000000" w:themeColor="text1"/>
          <w:sz w:val="28"/>
          <w:szCs w:val="28"/>
        </w:rPr>
        <w:t xml:space="preserve">direcionando-as </w:t>
      </w:r>
      <w:r w:rsidR="00470F18" w:rsidRPr="00C31A2D">
        <w:rPr>
          <w:rFonts w:ascii="Calibri Light" w:hAnsi="Calibri Light"/>
          <w:color w:val="000000" w:themeColor="text1"/>
          <w:sz w:val="28"/>
          <w:szCs w:val="28"/>
        </w:rPr>
        <w:t xml:space="preserve">a apoiar a reforma em tramitação no Congresso e, na mesma perspectiva, </w:t>
      </w:r>
      <w:r w:rsidR="0068453F" w:rsidRPr="00C31A2D">
        <w:rPr>
          <w:rFonts w:ascii="Calibri Light" w:hAnsi="Calibri Light"/>
          <w:color w:val="000000" w:themeColor="text1"/>
          <w:sz w:val="28"/>
          <w:szCs w:val="28"/>
        </w:rPr>
        <w:t>a p</w:t>
      </w:r>
      <w:r w:rsidR="00470F18" w:rsidRPr="00C31A2D">
        <w:rPr>
          <w:rFonts w:ascii="Calibri Light" w:hAnsi="Calibri Light"/>
          <w:color w:val="000000" w:themeColor="text1"/>
          <w:sz w:val="28"/>
          <w:szCs w:val="28"/>
        </w:rPr>
        <w:t>ressionar os Parlamentares</w:t>
      </w:r>
      <w:r w:rsidR="0068453F" w:rsidRPr="00C31A2D">
        <w:rPr>
          <w:rFonts w:ascii="Calibri Light" w:hAnsi="Calibri Light"/>
          <w:color w:val="000000" w:themeColor="text1"/>
          <w:sz w:val="28"/>
          <w:szCs w:val="28"/>
        </w:rPr>
        <w:t xml:space="preserve"> para que aprovem, de qualquer forma, as modificações constitucionais</w:t>
      </w:r>
      <w:r w:rsidR="00151861" w:rsidRPr="00C31A2D">
        <w:rPr>
          <w:rFonts w:ascii="Calibri Light" w:hAnsi="Calibri Light"/>
          <w:color w:val="000000" w:themeColor="text1"/>
          <w:sz w:val="28"/>
          <w:szCs w:val="28"/>
        </w:rPr>
        <w:t xml:space="preserve">, </w:t>
      </w:r>
      <w:r w:rsidR="00151861" w:rsidRPr="00C31A2D">
        <w:rPr>
          <w:rFonts w:ascii="Calibri Light" w:hAnsi="Calibri Light"/>
          <w:i/>
          <w:color w:val="000000" w:themeColor="text1"/>
          <w:sz w:val="28"/>
          <w:szCs w:val="28"/>
          <w:u w:val="single"/>
        </w:rPr>
        <w:t>sob ameaças de que a Previdência vai acabar se a reforma não passar</w:t>
      </w:r>
      <w:r w:rsidR="00151861" w:rsidRPr="00C31A2D">
        <w:rPr>
          <w:rFonts w:ascii="Calibri Light" w:hAnsi="Calibri Light"/>
          <w:color w:val="000000" w:themeColor="text1"/>
          <w:sz w:val="28"/>
          <w:szCs w:val="28"/>
        </w:rPr>
        <w:t>.</w:t>
      </w:r>
    </w:p>
    <w:p w:rsidR="00AA776A" w:rsidRPr="00C31A2D" w:rsidRDefault="00AA776A" w:rsidP="004C5F0E">
      <w:pPr>
        <w:ind w:firstLine="1416"/>
        <w:jc w:val="both"/>
        <w:rPr>
          <w:rFonts w:ascii="Calibri Light" w:hAnsi="Calibri Light"/>
          <w:color w:val="000000" w:themeColor="text1"/>
          <w:sz w:val="28"/>
          <w:szCs w:val="28"/>
        </w:rPr>
      </w:pPr>
    </w:p>
    <w:p w:rsidR="004C5F0E" w:rsidRPr="00C31A2D" w:rsidRDefault="004C5F0E" w:rsidP="004C5F0E">
      <w:pPr>
        <w:ind w:firstLine="1416"/>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A publicidade dos governos </w:t>
      </w:r>
      <w:r w:rsidR="004B6E31" w:rsidRPr="00C31A2D">
        <w:rPr>
          <w:rFonts w:ascii="Calibri Light" w:hAnsi="Calibri Light"/>
          <w:color w:val="000000" w:themeColor="text1"/>
          <w:sz w:val="28"/>
          <w:szCs w:val="28"/>
        </w:rPr>
        <w:t xml:space="preserve">deve ser um </w:t>
      </w:r>
      <w:r w:rsidRPr="00C31A2D">
        <w:rPr>
          <w:rFonts w:ascii="Calibri Light" w:hAnsi="Calibri Light"/>
          <w:color w:val="000000" w:themeColor="text1"/>
          <w:sz w:val="28"/>
          <w:szCs w:val="28"/>
        </w:rPr>
        <w:t xml:space="preserve">instrumento de comunicação </w:t>
      </w:r>
      <w:r w:rsidR="004B6E31" w:rsidRPr="00C31A2D">
        <w:rPr>
          <w:rFonts w:ascii="Calibri Light" w:hAnsi="Calibri Light"/>
          <w:color w:val="000000" w:themeColor="text1"/>
          <w:sz w:val="28"/>
          <w:szCs w:val="28"/>
        </w:rPr>
        <w:t>que, n</w:t>
      </w:r>
      <w:r w:rsidRPr="00C31A2D">
        <w:rPr>
          <w:rFonts w:ascii="Calibri Light" w:hAnsi="Calibri Light"/>
          <w:color w:val="000000" w:themeColor="text1"/>
          <w:sz w:val="28"/>
          <w:szCs w:val="28"/>
        </w:rPr>
        <w:t xml:space="preserve">as democracias, </w:t>
      </w:r>
      <w:r w:rsidR="004B6E31" w:rsidRPr="00C31A2D">
        <w:rPr>
          <w:rFonts w:ascii="Calibri Light" w:hAnsi="Calibri Light"/>
          <w:color w:val="000000" w:themeColor="text1"/>
          <w:sz w:val="28"/>
          <w:szCs w:val="28"/>
        </w:rPr>
        <w:t xml:space="preserve">precisa </w:t>
      </w:r>
      <w:r w:rsidRPr="00C31A2D">
        <w:rPr>
          <w:rFonts w:ascii="Calibri Light" w:hAnsi="Calibri Light"/>
          <w:color w:val="000000" w:themeColor="text1"/>
          <w:sz w:val="28"/>
          <w:szCs w:val="28"/>
        </w:rPr>
        <w:t>enquadr</w:t>
      </w:r>
      <w:r w:rsidR="004B6E31" w:rsidRPr="00C31A2D">
        <w:rPr>
          <w:rFonts w:ascii="Calibri Light" w:hAnsi="Calibri Light"/>
          <w:color w:val="000000" w:themeColor="text1"/>
          <w:sz w:val="28"/>
          <w:szCs w:val="28"/>
        </w:rPr>
        <w:t>ar-s</w:t>
      </w:r>
      <w:r w:rsidRPr="00C31A2D">
        <w:rPr>
          <w:rFonts w:ascii="Calibri Light" w:hAnsi="Calibri Light"/>
          <w:color w:val="000000" w:themeColor="text1"/>
          <w:sz w:val="28"/>
          <w:szCs w:val="28"/>
        </w:rPr>
        <w:t xml:space="preserve">e dentro dos limites e contornos da regulamentação traçada pelo Constituinte de 1988 </w:t>
      </w:r>
      <w:r w:rsidR="004B6E31" w:rsidRPr="00C31A2D">
        <w:rPr>
          <w:rFonts w:ascii="Calibri Light" w:hAnsi="Calibri Light"/>
          <w:color w:val="000000" w:themeColor="text1"/>
          <w:sz w:val="28"/>
          <w:szCs w:val="28"/>
        </w:rPr>
        <w:t>para qu</w:t>
      </w:r>
      <w:r w:rsidRPr="00C31A2D">
        <w:rPr>
          <w:rFonts w:ascii="Calibri Light" w:hAnsi="Calibri Light"/>
          <w:color w:val="000000" w:themeColor="text1"/>
          <w:sz w:val="28"/>
          <w:szCs w:val="28"/>
        </w:rPr>
        <w:t>e não desnature o caráter “educativo, informativo ou de orientação”.</w:t>
      </w:r>
      <w:r w:rsidR="004B6E31" w:rsidRPr="00C31A2D">
        <w:rPr>
          <w:rFonts w:ascii="Calibri Light" w:hAnsi="Calibri Light"/>
          <w:color w:val="000000" w:themeColor="text1"/>
          <w:sz w:val="28"/>
          <w:szCs w:val="28"/>
        </w:rPr>
        <w:t xml:space="preserve"> Usar a propaganda institucional como o intuito de doutrinação irreflexiva sobre os conteúdos divulgados é prática semelhante aos períodos nazistas que o Brasil, felizmente, jamais legitimou.</w:t>
      </w:r>
    </w:p>
    <w:p w:rsidR="004B5853" w:rsidRPr="00C31A2D" w:rsidRDefault="004B5853" w:rsidP="004C5F0E">
      <w:pPr>
        <w:ind w:firstLine="1416"/>
        <w:jc w:val="both"/>
        <w:rPr>
          <w:rFonts w:ascii="Calibri Light" w:hAnsi="Calibri Light"/>
          <w:color w:val="000000" w:themeColor="text1"/>
          <w:sz w:val="28"/>
          <w:szCs w:val="28"/>
        </w:rPr>
      </w:pPr>
    </w:p>
    <w:p w:rsidR="004B5853" w:rsidRPr="00C31A2D" w:rsidRDefault="004C5F0E" w:rsidP="004B5853">
      <w:pPr>
        <w:ind w:firstLine="1416"/>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Destaque-se que a publicidade citada é veiculada com gastos </w:t>
      </w:r>
      <w:r w:rsidR="004D7DCA" w:rsidRPr="00C31A2D">
        <w:rPr>
          <w:rFonts w:ascii="Calibri Light" w:hAnsi="Calibri Light"/>
          <w:color w:val="000000" w:themeColor="text1"/>
          <w:sz w:val="28"/>
          <w:szCs w:val="28"/>
        </w:rPr>
        <w:t>vultosos</w:t>
      </w:r>
      <w:r w:rsidRPr="00C31A2D">
        <w:rPr>
          <w:rFonts w:ascii="Calibri Light" w:hAnsi="Calibri Light"/>
          <w:color w:val="000000" w:themeColor="text1"/>
          <w:sz w:val="28"/>
          <w:szCs w:val="28"/>
        </w:rPr>
        <w:t xml:space="preserve"> e com grande sacrifício para os já combalidos cofres públicos da União</w:t>
      </w:r>
      <w:r w:rsidR="00F41687" w:rsidRPr="00C31A2D">
        <w:rPr>
          <w:rFonts w:ascii="Calibri Light" w:hAnsi="Calibri Light"/>
          <w:color w:val="000000" w:themeColor="text1"/>
          <w:sz w:val="28"/>
          <w:szCs w:val="28"/>
        </w:rPr>
        <w:t>, numa postura incoerente com os tempos de restrições das despesas públicas, defendidas pelos próprios governantes responsáveis pelas propagandas aqui contestadas</w:t>
      </w:r>
      <w:r w:rsidRPr="00C31A2D">
        <w:rPr>
          <w:rFonts w:ascii="Calibri Light" w:hAnsi="Calibri Light"/>
          <w:color w:val="000000" w:themeColor="text1"/>
          <w:sz w:val="28"/>
          <w:szCs w:val="28"/>
        </w:rPr>
        <w:t>.</w:t>
      </w:r>
      <w:r w:rsidR="004B5853" w:rsidRPr="00C31A2D">
        <w:rPr>
          <w:rFonts w:ascii="Calibri Light" w:hAnsi="Calibri Light"/>
          <w:color w:val="000000" w:themeColor="text1"/>
          <w:sz w:val="28"/>
          <w:szCs w:val="28"/>
        </w:rPr>
        <w:t xml:space="preserve"> </w:t>
      </w:r>
      <w:r w:rsidR="00F41687" w:rsidRPr="00C31A2D">
        <w:rPr>
          <w:rFonts w:ascii="Calibri Light" w:hAnsi="Calibri Light"/>
          <w:color w:val="000000" w:themeColor="text1"/>
          <w:sz w:val="28"/>
          <w:szCs w:val="28"/>
        </w:rPr>
        <w:t xml:space="preserve">E tal contradição mostra-se ainda mais evidenciada quando se constata que a publicidade de que trata esta ação é </w:t>
      </w:r>
      <w:r w:rsidR="00F41687" w:rsidRPr="00C31A2D">
        <w:rPr>
          <w:rFonts w:ascii="Calibri Light" w:hAnsi="Calibri Light"/>
          <w:color w:val="000000" w:themeColor="text1"/>
          <w:sz w:val="28"/>
          <w:szCs w:val="28"/>
        </w:rPr>
        <w:lastRenderedPageBreak/>
        <w:t>baseada numa mera proposta legislativa, cujo conteúdo deverá ser alterado pelo Congresso e sobre a qual não há que se promover campanhas, senão com o objetivo de chantagear os legítimos legisladores.</w:t>
      </w:r>
    </w:p>
    <w:p w:rsidR="004B5853" w:rsidRPr="00C31A2D" w:rsidRDefault="004B5853" w:rsidP="004B5853">
      <w:pPr>
        <w:ind w:firstLine="1416"/>
        <w:jc w:val="both"/>
        <w:rPr>
          <w:rFonts w:ascii="Calibri Light" w:hAnsi="Calibri Light"/>
          <w:color w:val="000000" w:themeColor="text1"/>
          <w:sz w:val="28"/>
          <w:szCs w:val="28"/>
        </w:rPr>
      </w:pPr>
    </w:p>
    <w:p w:rsidR="004C5F0E" w:rsidRPr="00C31A2D" w:rsidRDefault="004C5F0E" w:rsidP="004B5853">
      <w:pPr>
        <w:ind w:firstLine="1416"/>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Como é possível verificar nos vídeos e áudios anexos, há informações inexatas e enganosas sendo veiculadas. </w:t>
      </w:r>
      <w:r w:rsidR="00F41687" w:rsidRPr="00C31A2D">
        <w:rPr>
          <w:rFonts w:ascii="Calibri Light" w:hAnsi="Calibri Light"/>
          <w:color w:val="000000" w:themeColor="text1"/>
          <w:sz w:val="28"/>
          <w:szCs w:val="28"/>
        </w:rPr>
        <w:t xml:space="preserve">Os conteúdos </w:t>
      </w:r>
      <w:r w:rsidRPr="00C31A2D">
        <w:rPr>
          <w:rFonts w:ascii="Calibri Light" w:hAnsi="Calibri Light"/>
          <w:color w:val="000000" w:themeColor="text1"/>
          <w:sz w:val="28"/>
          <w:szCs w:val="28"/>
        </w:rPr>
        <w:t xml:space="preserve">se encontram também acessíveis na internet: </w:t>
      </w:r>
      <w:hyperlink r:id="rId7" w:anchor="mais" w:history="1">
        <w:r w:rsidRPr="00C31A2D">
          <w:rPr>
            <w:rStyle w:val="Hyperlink"/>
            <w:rFonts w:ascii="Calibri Light" w:hAnsi="Calibri Light"/>
            <w:color w:val="000000" w:themeColor="text1"/>
            <w:sz w:val="28"/>
            <w:szCs w:val="28"/>
          </w:rPr>
          <w:t>http://www.reformadaprevidencia.gov.br/#mais</w:t>
        </w:r>
      </w:hyperlink>
      <w:r w:rsidRPr="00C31A2D">
        <w:rPr>
          <w:rFonts w:ascii="Calibri Light" w:hAnsi="Calibri Light"/>
          <w:color w:val="000000" w:themeColor="text1"/>
          <w:sz w:val="28"/>
          <w:szCs w:val="28"/>
        </w:rPr>
        <w:t>.</w:t>
      </w:r>
    </w:p>
    <w:p w:rsidR="004C5F0E" w:rsidRPr="00C31A2D" w:rsidRDefault="004C5F0E" w:rsidP="004C5F0E">
      <w:pPr>
        <w:jc w:val="both"/>
        <w:rPr>
          <w:rFonts w:ascii="Calibri Light" w:hAnsi="Calibri Light"/>
          <w:color w:val="000000" w:themeColor="text1"/>
          <w:sz w:val="28"/>
          <w:szCs w:val="28"/>
        </w:rPr>
      </w:pPr>
    </w:p>
    <w:p w:rsidR="004C5F0E" w:rsidRPr="00C31A2D" w:rsidRDefault="007E1AA3" w:rsidP="004C5F0E">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A título de exemplo, e</w:t>
      </w:r>
      <w:r w:rsidR="004C5F0E" w:rsidRPr="00C31A2D">
        <w:rPr>
          <w:rFonts w:ascii="Calibri Light" w:hAnsi="Calibri Light"/>
          <w:color w:val="000000" w:themeColor="text1"/>
          <w:sz w:val="28"/>
          <w:szCs w:val="28"/>
        </w:rPr>
        <w:t>m uma das veiculações (</w:t>
      </w:r>
      <w:r w:rsidR="004C5F0E" w:rsidRPr="00C31A2D">
        <w:rPr>
          <w:rFonts w:ascii="Calibri Light" w:hAnsi="Calibri Light"/>
          <w:b/>
          <w:color w:val="000000" w:themeColor="text1"/>
          <w:sz w:val="28"/>
          <w:szCs w:val="28"/>
        </w:rPr>
        <w:t xml:space="preserve">Vídeo </w:t>
      </w:r>
      <w:r w:rsidR="004B5853" w:rsidRPr="00C31A2D">
        <w:rPr>
          <w:rFonts w:ascii="Calibri Light" w:hAnsi="Calibri Light"/>
          <w:b/>
          <w:color w:val="000000" w:themeColor="text1"/>
          <w:sz w:val="28"/>
          <w:szCs w:val="28"/>
        </w:rPr>
        <w:t xml:space="preserve">e </w:t>
      </w:r>
      <w:r w:rsidR="004C5F0E" w:rsidRPr="00C31A2D">
        <w:rPr>
          <w:rFonts w:ascii="Calibri Light" w:hAnsi="Calibri Light"/>
          <w:b/>
          <w:color w:val="000000" w:themeColor="text1"/>
          <w:sz w:val="28"/>
          <w:szCs w:val="28"/>
        </w:rPr>
        <w:t>Áudio</w:t>
      </w:r>
      <w:r w:rsidR="004C5F0E" w:rsidRPr="00C31A2D">
        <w:rPr>
          <w:rFonts w:ascii="Calibri Light" w:hAnsi="Calibri Light"/>
          <w:color w:val="000000" w:themeColor="text1"/>
          <w:sz w:val="28"/>
          <w:szCs w:val="28"/>
        </w:rPr>
        <w:t>), divulgadas nos rádios e TVs do país, a publicidade diz, simulando um diálogo:</w:t>
      </w:r>
    </w:p>
    <w:p w:rsidR="004B5853" w:rsidRPr="00C31A2D" w:rsidRDefault="004B5853" w:rsidP="004C5F0E">
      <w:pPr>
        <w:ind w:firstLine="1418"/>
        <w:jc w:val="both"/>
        <w:rPr>
          <w:rFonts w:ascii="Calibri Light" w:hAnsi="Calibri Light"/>
          <w:color w:val="000000" w:themeColor="text1"/>
          <w:sz w:val="28"/>
          <w:szCs w:val="28"/>
        </w:rPr>
      </w:pPr>
    </w:p>
    <w:p w:rsidR="004C5F0E" w:rsidRPr="00C31A2D" w:rsidRDefault="004C5F0E" w:rsidP="004C5F0E">
      <w:pPr>
        <w:ind w:left="2268"/>
        <w:jc w:val="both"/>
        <w:rPr>
          <w:rFonts w:ascii="Calibri Light" w:hAnsi="Calibri Light"/>
          <w:color w:val="000000" w:themeColor="text1"/>
          <w:sz w:val="28"/>
          <w:szCs w:val="28"/>
        </w:rPr>
      </w:pPr>
      <w:r w:rsidRPr="00C31A2D">
        <w:rPr>
          <w:rFonts w:ascii="Calibri Light" w:hAnsi="Calibri Light"/>
          <w:color w:val="000000" w:themeColor="text1"/>
          <w:sz w:val="28"/>
          <w:szCs w:val="28"/>
        </w:rPr>
        <w:t>“- Como ficam os aposentados como eu, com a reforma da previdência?</w:t>
      </w:r>
    </w:p>
    <w:p w:rsidR="004C5F0E" w:rsidRPr="00C31A2D" w:rsidRDefault="004C5F0E" w:rsidP="004C5F0E">
      <w:pPr>
        <w:ind w:left="2268"/>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 Veja, </w:t>
      </w:r>
      <w:proofErr w:type="spellStart"/>
      <w:proofErr w:type="gramStart"/>
      <w:r w:rsidRPr="00C31A2D">
        <w:rPr>
          <w:rFonts w:ascii="Calibri Light" w:hAnsi="Calibri Light"/>
          <w:color w:val="000000" w:themeColor="text1"/>
          <w:sz w:val="28"/>
          <w:szCs w:val="28"/>
        </w:rPr>
        <w:t>prá</w:t>
      </w:r>
      <w:proofErr w:type="spellEnd"/>
      <w:proofErr w:type="gramEnd"/>
      <w:r w:rsidRPr="00C31A2D">
        <w:rPr>
          <w:rFonts w:ascii="Calibri Light" w:hAnsi="Calibri Light"/>
          <w:color w:val="000000" w:themeColor="text1"/>
          <w:sz w:val="28"/>
          <w:szCs w:val="28"/>
        </w:rPr>
        <w:t xml:space="preserve"> quem já se aposentou, como você, ou já cumpriu os requisitos para se aposentar, a reforma da previdência não muda nada ...”</w:t>
      </w:r>
    </w:p>
    <w:p w:rsidR="007E1AA3" w:rsidRPr="00C31A2D" w:rsidRDefault="007E1AA3" w:rsidP="004C5F0E">
      <w:pPr>
        <w:ind w:left="2268"/>
        <w:jc w:val="both"/>
        <w:rPr>
          <w:rFonts w:ascii="Calibri Light" w:hAnsi="Calibri Light"/>
          <w:color w:val="000000" w:themeColor="text1"/>
          <w:sz w:val="28"/>
          <w:szCs w:val="28"/>
        </w:rPr>
      </w:pPr>
    </w:p>
    <w:p w:rsidR="004C5F0E" w:rsidRPr="00C31A2D" w:rsidRDefault="004C5F0E" w:rsidP="004C5F0E">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Ora, como pode o governo dizer antecipadamente que para os já aposentados nada irá mudar, se a PEC ainda está começando a tramitar no Congresso Nacional, podendo sofrer toda sorte de alterações por parte dos parlamentares?</w:t>
      </w:r>
    </w:p>
    <w:p w:rsidR="004B5853" w:rsidRPr="00C31A2D" w:rsidRDefault="004B5853" w:rsidP="004C5F0E">
      <w:pPr>
        <w:ind w:firstLine="1418"/>
        <w:jc w:val="both"/>
        <w:rPr>
          <w:rFonts w:ascii="Calibri Light" w:hAnsi="Calibri Light"/>
          <w:color w:val="000000" w:themeColor="text1"/>
          <w:sz w:val="28"/>
          <w:szCs w:val="28"/>
        </w:rPr>
      </w:pPr>
    </w:p>
    <w:p w:rsidR="004C5F0E" w:rsidRPr="00C31A2D" w:rsidRDefault="004C5F0E" w:rsidP="004C5F0E">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Por outro lado, </w:t>
      </w:r>
      <w:r w:rsidRPr="00C31A2D">
        <w:rPr>
          <w:rFonts w:ascii="Calibri Light" w:hAnsi="Calibri Light"/>
          <w:color w:val="000000" w:themeColor="text1"/>
          <w:sz w:val="28"/>
          <w:szCs w:val="28"/>
          <w:u w:val="single"/>
        </w:rPr>
        <w:t xml:space="preserve">em nenhum dos materiais </w:t>
      </w:r>
      <w:r w:rsidR="0068453F" w:rsidRPr="00C31A2D">
        <w:rPr>
          <w:rFonts w:ascii="Calibri Light" w:hAnsi="Calibri Light"/>
          <w:color w:val="000000" w:themeColor="text1"/>
          <w:sz w:val="28"/>
          <w:szCs w:val="28"/>
          <w:u w:val="single"/>
        </w:rPr>
        <w:t>audiovisuais</w:t>
      </w:r>
      <w:r w:rsidRPr="00C31A2D">
        <w:rPr>
          <w:rFonts w:ascii="Calibri Light" w:hAnsi="Calibri Light"/>
          <w:color w:val="000000" w:themeColor="text1"/>
          <w:sz w:val="28"/>
          <w:szCs w:val="28"/>
          <w:u w:val="single"/>
        </w:rPr>
        <w:t xml:space="preserve"> veiculados há a informação de que se trata de um projeto enviado pelo Poder Executivo e ainda em tramitação no Poder Legislativo</w:t>
      </w:r>
      <w:r w:rsidRPr="00C31A2D">
        <w:rPr>
          <w:rFonts w:ascii="Calibri Light" w:hAnsi="Calibri Light"/>
          <w:color w:val="000000" w:themeColor="text1"/>
          <w:sz w:val="28"/>
          <w:szCs w:val="28"/>
        </w:rPr>
        <w:t xml:space="preserve">. Assim, </w:t>
      </w:r>
      <w:r w:rsidR="008E2235" w:rsidRPr="00C31A2D">
        <w:rPr>
          <w:rFonts w:ascii="Calibri Light" w:hAnsi="Calibri Light"/>
          <w:color w:val="000000" w:themeColor="text1"/>
          <w:sz w:val="28"/>
          <w:szCs w:val="28"/>
        </w:rPr>
        <w:t xml:space="preserve">evidencia-se que </w:t>
      </w:r>
      <w:r w:rsidRPr="00C31A2D">
        <w:rPr>
          <w:rFonts w:ascii="Calibri Light" w:hAnsi="Calibri Light"/>
          <w:color w:val="000000" w:themeColor="text1"/>
          <w:sz w:val="28"/>
          <w:szCs w:val="28"/>
        </w:rPr>
        <w:t>o objetivo não é informar sobre a real situação da tramitação do projeto. Tal omissão tenta passar para a população a ideia de que a citada Reforma da Previdência já é algo estabelecido, não estando submetida ao debate público. Não há um convite ao debate e à busca de soluções por parte da sociedade</w:t>
      </w:r>
      <w:r w:rsidR="00DE7DFE" w:rsidRPr="00C31A2D">
        <w:rPr>
          <w:rFonts w:ascii="Calibri Light" w:hAnsi="Calibri Light"/>
          <w:color w:val="000000" w:themeColor="text1"/>
          <w:sz w:val="28"/>
          <w:szCs w:val="28"/>
        </w:rPr>
        <w:t xml:space="preserve">, não se trata de campanha elucidativa de interesse social, como preconiza </w:t>
      </w:r>
      <w:r w:rsidR="00CD0481" w:rsidRPr="00C31A2D">
        <w:rPr>
          <w:rFonts w:ascii="Calibri Light" w:hAnsi="Calibri Light"/>
          <w:color w:val="000000" w:themeColor="text1"/>
          <w:sz w:val="28"/>
          <w:szCs w:val="28"/>
        </w:rPr>
        <w:t>o texto constitucional orientador da propaganda institucional.</w:t>
      </w:r>
    </w:p>
    <w:p w:rsidR="00AA776A" w:rsidRPr="00C31A2D" w:rsidRDefault="00AA776A" w:rsidP="00CD0481">
      <w:pPr>
        <w:jc w:val="both"/>
        <w:rPr>
          <w:rFonts w:ascii="Calibri Light" w:hAnsi="Calibri Light"/>
          <w:color w:val="000000" w:themeColor="text1"/>
          <w:sz w:val="28"/>
          <w:szCs w:val="28"/>
        </w:rPr>
      </w:pPr>
    </w:p>
    <w:p w:rsidR="00CD0481" w:rsidRPr="00C31A2D" w:rsidRDefault="00CD0481" w:rsidP="00CD0481">
      <w:pPr>
        <w:jc w:val="both"/>
        <w:rPr>
          <w:rFonts w:ascii="Calibri Light" w:hAnsi="Calibri Light"/>
          <w:b/>
          <w:color w:val="000000" w:themeColor="text1"/>
          <w:sz w:val="28"/>
          <w:szCs w:val="28"/>
        </w:rPr>
      </w:pPr>
      <w:r w:rsidRPr="00C31A2D">
        <w:rPr>
          <w:rFonts w:ascii="Calibri Light" w:hAnsi="Calibri Light"/>
          <w:b/>
          <w:color w:val="000000" w:themeColor="text1"/>
          <w:sz w:val="28"/>
          <w:szCs w:val="28"/>
          <w:u w:val="single"/>
        </w:rPr>
        <w:t xml:space="preserve">V- </w:t>
      </w:r>
      <w:r w:rsidR="00143592" w:rsidRPr="00C31A2D">
        <w:rPr>
          <w:rFonts w:ascii="Calibri Light" w:hAnsi="Calibri Light"/>
          <w:b/>
          <w:color w:val="000000" w:themeColor="text1"/>
          <w:sz w:val="28"/>
          <w:szCs w:val="28"/>
          <w:u w:val="single"/>
        </w:rPr>
        <w:t>O caráter da publicidade institucional</w:t>
      </w:r>
      <w:r w:rsidR="004D7DCA" w:rsidRPr="00C31A2D">
        <w:rPr>
          <w:rFonts w:ascii="Calibri Light" w:hAnsi="Calibri Light"/>
          <w:b/>
          <w:color w:val="000000" w:themeColor="text1"/>
          <w:sz w:val="28"/>
          <w:szCs w:val="28"/>
        </w:rPr>
        <w:t>.</w:t>
      </w:r>
    </w:p>
    <w:p w:rsidR="00143592" w:rsidRPr="00C31A2D" w:rsidRDefault="00143592" w:rsidP="00CD0481">
      <w:pPr>
        <w:jc w:val="both"/>
        <w:rPr>
          <w:rFonts w:ascii="Calibri Light" w:hAnsi="Calibri Light"/>
          <w:color w:val="000000" w:themeColor="text1"/>
          <w:sz w:val="28"/>
          <w:szCs w:val="28"/>
        </w:rPr>
      </w:pPr>
    </w:p>
    <w:p w:rsidR="004C5F0E" w:rsidRPr="00C31A2D" w:rsidRDefault="004B5853" w:rsidP="004C5F0E">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Como se vê</w:t>
      </w:r>
      <w:r w:rsidR="00CD0481" w:rsidRPr="00C31A2D">
        <w:rPr>
          <w:rFonts w:ascii="Calibri Light" w:hAnsi="Calibri Light"/>
          <w:color w:val="000000" w:themeColor="text1"/>
          <w:sz w:val="28"/>
          <w:szCs w:val="28"/>
        </w:rPr>
        <w:t xml:space="preserve"> da documentação acostada</w:t>
      </w:r>
      <w:r w:rsidR="00143592" w:rsidRPr="00C31A2D">
        <w:rPr>
          <w:rFonts w:ascii="Calibri Light" w:hAnsi="Calibri Light"/>
          <w:color w:val="000000" w:themeColor="text1"/>
          <w:sz w:val="28"/>
          <w:szCs w:val="28"/>
        </w:rPr>
        <w:t>, que também está a</w:t>
      </w:r>
      <w:r w:rsidR="00CD0481" w:rsidRPr="00C31A2D">
        <w:rPr>
          <w:rFonts w:ascii="Calibri Light" w:hAnsi="Calibri Light"/>
          <w:color w:val="000000" w:themeColor="text1"/>
          <w:sz w:val="28"/>
          <w:szCs w:val="28"/>
        </w:rPr>
        <w:t xml:space="preserve"> fácil alcance por toda a cidadania deste país</w:t>
      </w:r>
      <w:r w:rsidRPr="00C31A2D">
        <w:rPr>
          <w:rFonts w:ascii="Calibri Light" w:hAnsi="Calibri Light"/>
          <w:color w:val="000000" w:themeColor="text1"/>
          <w:sz w:val="28"/>
          <w:szCs w:val="28"/>
        </w:rPr>
        <w:t xml:space="preserve">, </w:t>
      </w:r>
      <w:r w:rsidR="004C5F0E" w:rsidRPr="00C31A2D">
        <w:rPr>
          <w:rFonts w:ascii="Calibri Light" w:hAnsi="Calibri Light"/>
          <w:color w:val="000000" w:themeColor="text1"/>
          <w:sz w:val="28"/>
          <w:szCs w:val="28"/>
        </w:rPr>
        <w:t>trata-se de propaganda</w:t>
      </w:r>
      <w:r w:rsidR="0068453F" w:rsidRPr="00C31A2D">
        <w:rPr>
          <w:rFonts w:ascii="Calibri Light" w:hAnsi="Calibri Light"/>
          <w:color w:val="000000" w:themeColor="text1"/>
          <w:sz w:val="28"/>
          <w:szCs w:val="28"/>
        </w:rPr>
        <w:t xml:space="preserve"> enganosa</w:t>
      </w:r>
      <w:r w:rsidR="004C5F0E" w:rsidRPr="00C31A2D">
        <w:rPr>
          <w:rFonts w:ascii="Calibri Light" w:hAnsi="Calibri Light"/>
          <w:color w:val="000000" w:themeColor="text1"/>
          <w:sz w:val="28"/>
          <w:szCs w:val="28"/>
        </w:rPr>
        <w:t xml:space="preserve">, com o objetivo de influenciar a opinião pública e de pressionar o Poder Legislativo, para que aprove as medidas enviadas pelo Executivo, sem espaço </w:t>
      </w:r>
      <w:r w:rsidR="004C5F0E" w:rsidRPr="00C31A2D">
        <w:rPr>
          <w:rFonts w:ascii="Calibri Light" w:hAnsi="Calibri Light"/>
          <w:color w:val="000000" w:themeColor="text1"/>
          <w:sz w:val="28"/>
          <w:szCs w:val="28"/>
        </w:rPr>
        <w:lastRenderedPageBreak/>
        <w:t>para a apresentação de propostas alternativas e sem a necessária reflexão por parte dos diversos setores da cidadania.</w:t>
      </w:r>
    </w:p>
    <w:p w:rsidR="004C5F0E" w:rsidRPr="00C31A2D" w:rsidRDefault="004C5F0E" w:rsidP="004C5F0E">
      <w:pPr>
        <w:ind w:firstLine="1416"/>
        <w:jc w:val="both"/>
        <w:rPr>
          <w:rFonts w:ascii="Calibri Light" w:hAnsi="Calibri Light"/>
          <w:color w:val="000000" w:themeColor="text1"/>
          <w:sz w:val="28"/>
          <w:szCs w:val="28"/>
        </w:rPr>
      </w:pPr>
    </w:p>
    <w:p w:rsidR="004B72B8" w:rsidRPr="00C31A2D" w:rsidRDefault="004B72B8" w:rsidP="004B72B8">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Ora, a publicidade institucional deve ter unicamente caráter educativo, informativo ou de orientação social, dela não podendo constar nomes, símbolos ou imagens que caracterizem promoção pessoal de autoridades ou servidores públicos e muito menos servir como peça panfletária</w:t>
      </w:r>
      <w:r w:rsidR="007E1AA3" w:rsidRPr="00C31A2D">
        <w:rPr>
          <w:rFonts w:ascii="Calibri Light" w:hAnsi="Calibri Light"/>
          <w:color w:val="000000" w:themeColor="text1"/>
          <w:sz w:val="28"/>
          <w:szCs w:val="28"/>
        </w:rPr>
        <w:t xml:space="preserve"> de pressão da sociedade e dos </w:t>
      </w:r>
      <w:r w:rsidR="007E1AA3" w:rsidRPr="00C31A2D">
        <w:rPr>
          <w:rFonts w:ascii="Calibri Light" w:hAnsi="Calibri Light"/>
          <w:b/>
          <w:color w:val="000000" w:themeColor="text1"/>
          <w:sz w:val="28"/>
          <w:szCs w:val="28"/>
        </w:rPr>
        <w:t>represent</w:t>
      </w:r>
      <w:r w:rsidR="00CD0481" w:rsidRPr="00C31A2D">
        <w:rPr>
          <w:rFonts w:ascii="Calibri Light" w:hAnsi="Calibri Light"/>
          <w:b/>
          <w:color w:val="000000" w:themeColor="text1"/>
          <w:sz w:val="28"/>
          <w:szCs w:val="28"/>
        </w:rPr>
        <w:t>ant</w:t>
      </w:r>
      <w:r w:rsidR="007E1AA3" w:rsidRPr="00C31A2D">
        <w:rPr>
          <w:rFonts w:ascii="Calibri Light" w:hAnsi="Calibri Light"/>
          <w:b/>
          <w:color w:val="000000" w:themeColor="text1"/>
          <w:sz w:val="28"/>
          <w:szCs w:val="28"/>
        </w:rPr>
        <w:t>es</w:t>
      </w:r>
      <w:r w:rsidR="007E1AA3" w:rsidRPr="00C31A2D">
        <w:rPr>
          <w:rFonts w:ascii="Calibri Light" w:hAnsi="Calibri Light"/>
          <w:color w:val="000000" w:themeColor="text1"/>
          <w:sz w:val="28"/>
          <w:szCs w:val="28"/>
        </w:rPr>
        <w:t xml:space="preserve"> populares</w:t>
      </w:r>
      <w:r w:rsidRPr="00C31A2D">
        <w:rPr>
          <w:rFonts w:ascii="Calibri Light" w:hAnsi="Calibri Light"/>
          <w:color w:val="000000" w:themeColor="text1"/>
          <w:sz w:val="28"/>
          <w:szCs w:val="28"/>
        </w:rPr>
        <w:t>, como ocorre</w:t>
      </w:r>
      <w:r w:rsidR="007E1AA3" w:rsidRPr="00C31A2D">
        <w:rPr>
          <w:rFonts w:ascii="Calibri Light" w:hAnsi="Calibri Light"/>
          <w:color w:val="000000" w:themeColor="text1"/>
          <w:sz w:val="28"/>
          <w:szCs w:val="28"/>
        </w:rPr>
        <w:t xml:space="preserve"> na espécie</w:t>
      </w:r>
      <w:r w:rsidRPr="00C31A2D">
        <w:rPr>
          <w:rFonts w:ascii="Calibri Light" w:hAnsi="Calibri Light"/>
          <w:color w:val="000000" w:themeColor="text1"/>
          <w:sz w:val="28"/>
          <w:szCs w:val="28"/>
        </w:rPr>
        <w:t>, em desvio de finalidade</w:t>
      </w:r>
      <w:r w:rsidR="007E1AA3" w:rsidRPr="00C31A2D">
        <w:rPr>
          <w:rFonts w:ascii="Calibri Light" w:hAnsi="Calibri Light"/>
          <w:color w:val="000000" w:themeColor="text1"/>
          <w:sz w:val="28"/>
          <w:szCs w:val="28"/>
        </w:rPr>
        <w:t xml:space="preserve"> e </w:t>
      </w:r>
      <w:r w:rsidRPr="00C31A2D">
        <w:rPr>
          <w:rFonts w:ascii="Calibri Light" w:hAnsi="Calibri Light"/>
          <w:color w:val="000000" w:themeColor="text1"/>
          <w:sz w:val="28"/>
          <w:szCs w:val="28"/>
        </w:rPr>
        <w:t xml:space="preserve">em clara violação ao artigo 37, §1º, da Constituição da República. </w:t>
      </w:r>
    </w:p>
    <w:p w:rsidR="004B72B8" w:rsidRPr="00C31A2D" w:rsidRDefault="004B72B8" w:rsidP="004B72B8">
      <w:pPr>
        <w:ind w:firstLine="1418"/>
        <w:jc w:val="both"/>
        <w:rPr>
          <w:rFonts w:ascii="Calibri Light" w:hAnsi="Calibri Light"/>
          <w:color w:val="000000" w:themeColor="text1"/>
          <w:sz w:val="28"/>
          <w:szCs w:val="28"/>
        </w:rPr>
      </w:pPr>
    </w:p>
    <w:p w:rsidR="004B72B8" w:rsidRPr="00C31A2D" w:rsidRDefault="004B72B8" w:rsidP="004B72B8">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Na lição de José Jairo Gomes, “a publicidade institucional deve ser realizada para divulgar de maneira honesta, verídica e objetiva os atos e feitos da administração, sempre tendo em foco o dever de bem informar a população” (GOMES, José Jairo. Direito eleitoral, 4ª edição, Editora Del Rey, p. 348-350). </w:t>
      </w:r>
    </w:p>
    <w:p w:rsidR="00E66533" w:rsidRPr="00C31A2D" w:rsidRDefault="00E66533" w:rsidP="004B72B8">
      <w:pPr>
        <w:ind w:firstLine="1418"/>
        <w:jc w:val="both"/>
        <w:rPr>
          <w:rFonts w:ascii="Calibri Light" w:hAnsi="Calibri Light"/>
          <w:color w:val="000000" w:themeColor="text1"/>
          <w:sz w:val="28"/>
          <w:szCs w:val="28"/>
        </w:rPr>
      </w:pPr>
    </w:p>
    <w:p w:rsidR="00BB09EC" w:rsidRPr="00C31A2D" w:rsidRDefault="007E1AA3" w:rsidP="004B72B8">
      <w:pPr>
        <w:ind w:firstLine="1418"/>
        <w:jc w:val="both"/>
        <w:rPr>
          <w:rFonts w:ascii="Calibri Light" w:hAnsi="Calibri Light"/>
          <w:color w:val="000000" w:themeColor="text1"/>
          <w:sz w:val="28"/>
          <w:szCs w:val="28"/>
          <w:shd w:val="clear" w:color="auto" w:fill="FFFFFF"/>
        </w:rPr>
      </w:pPr>
      <w:r w:rsidRPr="00C31A2D">
        <w:rPr>
          <w:rFonts w:ascii="Calibri Light" w:hAnsi="Calibri Light"/>
          <w:color w:val="000000" w:themeColor="text1"/>
          <w:sz w:val="28"/>
          <w:szCs w:val="28"/>
          <w:shd w:val="clear" w:color="auto" w:fill="FFFFFF"/>
        </w:rPr>
        <w:t>O</w:t>
      </w:r>
      <w:r w:rsidR="00BB09EC" w:rsidRPr="00C31A2D">
        <w:rPr>
          <w:rFonts w:ascii="Calibri Light" w:hAnsi="Calibri Light"/>
          <w:color w:val="000000" w:themeColor="text1"/>
          <w:sz w:val="28"/>
          <w:szCs w:val="28"/>
          <w:shd w:val="clear" w:color="auto" w:fill="FFFFFF"/>
        </w:rPr>
        <w:t xml:space="preserve"> que se afirma </w:t>
      </w:r>
      <w:r w:rsidR="003317A5" w:rsidRPr="00C31A2D">
        <w:rPr>
          <w:rFonts w:ascii="Calibri Light" w:hAnsi="Calibri Light"/>
          <w:color w:val="000000" w:themeColor="text1"/>
          <w:sz w:val="28"/>
          <w:szCs w:val="28"/>
          <w:shd w:val="clear" w:color="auto" w:fill="FFFFFF"/>
        </w:rPr>
        <w:t xml:space="preserve">nessa interposição </w:t>
      </w:r>
      <w:r w:rsidR="00BB09EC" w:rsidRPr="00C31A2D">
        <w:rPr>
          <w:rFonts w:ascii="Calibri Light" w:hAnsi="Calibri Light"/>
          <w:color w:val="000000" w:themeColor="text1"/>
          <w:sz w:val="28"/>
          <w:szCs w:val="28"/>
          <w:shd w:val="clear" w:color="auto" w:fill="FFFFFF"/>
        </w:rPr>
        <w:t xml:space="preserve">é que a </w:t>
      </w:r>
      <w:r w:rsidR="004B72B8" w:rsidRPr="00C31A2D">
        <w:rPr>
          <w:rFonts w:ascii="Calibri Light" w:hAnsi="Calibri Light"/>
          <w:color w:val="000000" w:themeColor="text1"/>
          <w:sz w:val="28"/>
          <w:szCs w:val="28"/>
          <w:shd w:val="clear" w:color="auto" w:fill="FFFFFF"/>
        </w:rPr>
        <w:t>regra da publicidade</w:t>
      </w:r>
      <w:r w:rsidRPr="00C31A2D">
        <w:rPr>
          <w:rFonts w:ascii="Calibri Light" w:hAnsi="Calibri Light"/>
          <w:color w:val="000000" w:themeColor="text1"/>
          <w:sz w:val="28"/>
          <w:szCs w:val="28"/>
          <w:shd w:val="clear" w:color="auto" w:fill="FFFFFF"/>
        </w:rPr>
        <w:t xml:space="preserve"> institucional</w:t>
      </w:r>
      <w:r w:rsidR="004B72B8" w:rsidRPr="00C31A2D">
        <w:rPr>
          <w:rFonts w:ascii="Calibri Light" w:hAnsi="Calibri Light"/>
          <w:color w:val="000000" w:themeColor="text1"/>
          <w:sz w:val="28"/>
          <w:szCs w:val="28"/>
          <w:shd w:val="clear" w:color="auto" w:fill="FFFFFF"/>
        </w:rPr>
        <w:t xml:space="preserve"> encontra limites subjetivos, na medida em que não pode exorbitar a finalidade informativa e educativa das ações governamentais para se transformar em verdadeir</w:t>
      </w:r>
      <w:r w:rsidRPr="00C31A2D">
        <w:rPr>
          <w:rFonts w:ascii="Calibri Light" w:hAnsi="Calibri Light"/>
          <w:color w:val="000000" w:themeColor="text1"/>
          <w:sz w:val="28"/>
          <w:szCs w:val="28"/>
          <w:shd w:val="clear" w:color="auto" w:fill="FFFFFF"/>
        </w:rPr>
        <w:t xml:space="preserve">o instrumento de constrangimento da sociedade e do parlamento, </w:t>
      </w:r>
      <w:r w:rsidR="00BB09EC" w:rsidRPr="00C31A2D">
        <w:rPr>
          <w:rFonts w:ascii="Calibri Light" w:hAnsi="Calibri Light"/>
          <w:color w:val="000000" w:themeColor="text1"/>
          <w:sz w:val="28"/>
          <w:szCs w:val="28"/>
          <w:shd w:val="clear" w:color="auto" w:fill="FFFFFF"/>
        </w:rPr>
        <w:t xml:space="preserve">numa ação </w:t>
      </w:r>
      <w:r w:rsidR="004B72B8" w:rsidRPr="00C31A2D">
        <w:rPr>
          <w:rFonts w:ascii="Calibri Light" w:hAnsi="Calibri Light"/>
          <w:color w:val="000000" w:themeColor="text1"/>
          <w:sz w:val="28"/>
          <w:szCs w:val="28"/>
          <w:shd w:val="clear" w:color="auto" w:fill="FFFFFF"/>
        </w:rPr>
        <w:t xml:space="preserve">com caráter nitidamente </w:t>
      </w:r>
      <w:r w:rsidRPr="00C31A2D">
        <w:rPr>
          <w:rFonts w:ascii="Calibri Light" w:hAnsi="Calibri Light"/>
          <w:color w:val="000000" w:themeColor="text1"/>
          <w:sz w:val="28"/>
          <w:szCs w:val="28"/>
          <w:shd w:val="clear" w:color="auto" w:fill="FFFFFF"/>
        </w:rPr>
        <w:t>contrária à Constituição</w:t>
      </w:r>
      <w:r w:rsidR="004B72B8" w:rsidRPr="00C31A2D">
        <w:rPr>
          <w:rFonts w:ascii="Calibri Light" w:hAnsi="Calibri Light"/>
          <w:color w:val="000000" w:themeColor="text1"/>
          <w:sz w:val="28"/>
          <w:szCs w:val="28"/>
          <w:shd w:val="clear" w:color="auto" w:fill="FFFFFF"/>
        </w:rPr>
        <w:t xml:space="preserve">. </w:t>
      </w:r>
    </w:p>
    <w:p w:rsidR="00BB09EC" w:rsidRPr="00C31A2D" w:rsidRDefault="00BB09EC" w:rsidP="00BB09EC">
      <w:pPr>
        <w:ind w:firstLine="3402"/>
        <w:jc w:val="both"/>
        <w:rPr>
          <w:rFonts w:ascii="Calibri Light" w:hAnsi="Calibri Light"/>
          <w:color w:val="000000" w:themeColor="text1"/>
          <w:sz w:val="28"/>
          <w:szCs w:val="28"/>
          <w:shd w:val="clear" w:color="auto" w:fill="FFFFFF"/>
        </w:rPr>
      </w:pPr>
    </w:p>
    <w:p w:rsidR="00BB09EC" w:rsidRPr="00C31A2D" w:rsidRDefault="004B72B8" w:rsidP="00BB09EC">
      <w:pPr>
        <w:ind w:firstLine="1418"/>
        <w:jc w:val="both"/>
        <w:rPr>
          <w:rFonts w:ascii="Calibri Light" w:hAnsi="Calibri Light"/>
          <w:color w:val="000000" w:themeColor="text1"/>
          <w:sz w:val="28"/>
          <w:szCs w:val="28"/>
          <w:shd w:val="clear" w:color="auto" w:fill="FFFFFF"/>
        </w:rPr>
      </w:pPr>
      <w:r w:rsidRPr="00C31A2D">
        <w:rPr>
          <w:rFonts w:ascii="Calibri Light" w:hAnsi="Calibri Light"/>
          <w:color w:val="000000" w:themeColor="text1"/>
          <w:sz w:val="28"/>
          <w:szCs w:val="28"/>
          <w:shd w:val="clear" w:color="auto" w:fill="FFFFFF"/>
        </w:rPr>
        <w:t xml:space="preserve">Na </w:t>
      </w:r>
      <w:r w:rsidR="00BB09EC" w:rsidRPr="00C31A2D">
        <w:rPr>
          <w:rFonts w:ascii="Calibri Light" w:hAnsi="Calibri Light"/>
          <w:color w:val="000000" w:themeColor="text1"/>
          <w:sz w:val="28"/>
          <w:szCs w:val="28"/>
          <w:shd w:val="clear" w:color="auto" w:fill="FFFFFF"/>
        </w:rPr>
        <w:t xml:space="preserve">presente realidade, </w:t>
      </w:r>
      <w:r w:rsidRPr="00C31A2D">
        <w:rPr>
          <w:rFonts w:ascii="Calibri Light" w:hAnsi="Calibri Light"/>
          <w:color w:val="000000" w:themeColor="text1"/>
          <w:sz w:val="28"/>
          <w:szCs w:val="28"/>
          <w:shd w:val="clear" w:color="auto" w:fill="FFFFFF"/>
        </w:rPr>
        <w:t xml:space="preserve">o desvirtuamento da propaganda institucional </w:t>
      </w:r>
      <w:r w:rsidR="00BB09EC" w:rsidRPr="00C31A2D">
        <w:rPr>
          <w:rFonts w:ascii="Calibri Light" w:hAnsi="Calibri Light"/>
          <w:color w:val="000000" w:themeColor="text1"/>
          <w:sz w:val="28"/>
          <w:szCs w:val="28"/>
          <w:shd w:val="clear" w:color="auto" w:fill="FFFFFF"/>
        </w:rPr>
        <w:t xml:space="preserve">é inconteste, tendo extrapolado o campo meramente informativo e adentrado na esfera </w:t>
      </w:r>
      <w:r w:rsidR="007E1AA3" w:rsidRPr="00C31A2D">
        <w:rPr>
          <w:rFonts w:ascii="Calibri Light" w:hAnsi="Calibri Light"/>
          <w:color w:val="000000" w:themeColor="text1"/>
          <w:sz w:val="28"/>
          <w:szCs w:val="28"/>
          <w:shd w:val="clear" w:color="auto" w:fill="FFFFFF"/>
        </w:rPr>
        <w:t xml:space="preserve">da ilegalidade, da imoralidade, em claro desvio de finalidade, </w:t>
      </w:r>
      <w:r w:rsidR="00A73F88" w:rsidRPr="00C31A2D">
        <w:rPr>
          <w:rFonts w:ascii="Calibri Light" w:hAnsi="Calibri Light"/>
          <w:color w:val="000000" w:themeColor="text1"/>
          <w:sz w:val="28"/>
          <w:szCs w:val="28"/>
          <w:shd w:val="clear" w:color="auto" w:fill="FFFFFF"/>
        </w:rPr>
        <w:t xml:space="preserve">na medida em que se veicula propaganda enganosa, </w:t>
      </w:r>
      <w:r w:rsidR="007E1AA3" w:rsidRPr="00C31A2D">
        <w:rPr>
          <w:rFonts w:ascii="Calibri Light" w:hAnsi="Calibri Light"/>
          <w:color w:val="000000" w:themeColor="text1"/>
          <w:sz w:val="28"/>
          <w:szCs w:val="28"/>
          <w:shd w:val="clear" w:color="auto" w:fill="FFFFFF"/>
        </w:rPr>
        <w:t xml:space="preserve">tudo </w:t>
      </w:r>
      <w:r w:rsidR="00BB09EC" w:rsidRPr="00C31A2D">
        <w:rPr>
          <w:rFonts w:ascii="Calibri Light" w:hAnsi="Calibri Light"/>
          <w:color w:val="000000" w:themeColor="text1"/>
          <w:sz w:val="28"/>
          <w:szCs w:val="28"/>
          <w:shd w:val="clear" w:color="auto" w:fill="FFFFFF"/>
        </w:rPr>
        <w:t>em detrimento do interesse público, razão pela qual deve ser repudiado e condenado pelo Poder Judiciário.</w:t>
      </w:r>
    </w:p>
    <w:p w:rsidR="00115980" w:rsidRPr="00C31A2D" w:rsidRDefault="00115980" w:rsidP="00115980">
      <w:pPr>
        <w:jc w:val="both"/>
        <w:rPr>
          <w:rFonts w:ascii="Calibri Light" w:hAnsi="Calibri Light" w:cs="Times New Roman"/>
          <w:color w:val="000000" w:themeColor="text1"/>
          <w:sz w:val="28"/>
          <w:szCs w:val="28"/>
        </w:rPr>
      </w:pPr>
    </w:p>
    <w:p w:rsidR="00A73F88"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Patente, portanto, que os Réus </w:t>
      </w:r>
      <w:r w:rsidR="0068453F" w:rsidRPr="00C31A2D">
        <w:rPr>
          <w:rFonts w:ascii="Calibri Light" w:hAnsi="Calibri Light" w:cs="Times New Roman"/>
          <w:color w:val="000000" w:themeColor="text1"/>
          <w:sz w:val="28"/>
          <w:szCs w:val="28"/>
        </w:rPr>
        <w:t>se utilizaram</w:t>
      </w:r>
      <w:r w:rsidRPr="00C31A2D">
        <w:rPr>
          <w:rFonts w:ascii="Calibri Light" w:hAnsi="Calibri Light" w:cs="Times New Roman"/>
          <w:color w:val="000000" w:themeColor="text1"/>
          <w:sz w:val="28"/>
          <w:szCs w:val="28"/>
        </w:rPr>
        <w:t xml:space="preserve"> de recursos públicos - materiais e servidores </w:t>
      </w:r>
      <w:r w:rsidR="007B0D82" w:rsidRPr="00C31A2D">
        <w:rPr>
          <w:rFonts w:ascii="Calibri Light" w:hAnsi="Calibri Light" w:cs="Times New Roman"/>
          <w:color w:val="000000" w:themeColor="text1"/>
          <w:sz w:val="28"/>
          <w:szCs w:val="28"/>
        </w:rPr>
        <w:t>–</w:t>
      </w:r>
      <w:r w:rsidRPr="00C31A2D">
        <w:rPr>
          <w:rFonts w:ascii="Calibri Light" w:hAnsi="Calibri Light" w:cs="Times New Roman"/>
          <w:color w:val="000000" w:themeColor="text1"/>
          <w:sz w:val="28"/>
          <w:szCs w:val="28"/>
        </w:rPr>
        <w:t xml:space="preserve"> para</w:t>
      </w:r>
      <w:r w:rsidR="007B0D82" w:rsidRPr="00C31A2D">
        <w:rPr>
          <w:rFonts w:ascii="Calibri Light" w:hAnsi="Calibri Light" w:cs="Times New Roman"/>
          <w:color w:val="000000" w:themeColor="text1"/>
          <w:sz w:val="28"/>
          <w:szCs w:val="28"/>
        </w:rPr>
        <w:t xml:space="preserve"> elaborar uma publicidade de </w:t>
      </w:r>
      <w:r w:rsidR="00143592" w:rsidRPr="00C31A2D">
        <w:rPr>
          <w:rFonts w:ascii="Calibri Light" w:hAnsi="Calibri Light" w:cs="Times New Roman"/>
          <w:color w:val="000000" w:themeColor="text1"/>
          <w:sz w:val="28"/>
          <w:szCs w:val="28"/>
        </w:rPr>
        <w:t>promo</w:t>
      </w:r>
      <w:r w:rsidR="007B0D82" w:rsidRPr="00C31A2D">
        <w:rPr>
          <w:rFonts w:ascii="Calibri Light" w:hAnsi="Calibri Light" w:cs="Times New Roman"/>
          <w:color w:val="000000" w:themeColor="text1"/>
          <w:sz w:val="28"/>
          <w:szCs w:val="28"/>
        </w:rPr>
        <w:t>ção de</w:t>
      </w:r>
      <w:r w:rsidR="00143592" w:rsidRPr="00C31A2D">
        <w:rPr>
          <w:rFonts w:ascii="Calibri Light" w:hAnsi="Calibri Light" w:cs="Times New Roman"/>
          <w:color w:val="000000" w:themeColor="text1"/>
          <w:sz w:val="28"/>
          <w:szCs w:val="28"/>
        </w:rPr>
        <w:t xml:space="preserve"> uma proposta legislativa apresentada ao Congresso e que sequer teve o início do mérito estabelecido na Câmara dos Deputados, usando, portanto, um conteúdo</w:t>
      </w:r>
      <w:r w:rsidR="007B0D82" w:rsidRPr="00C31A2D">
        <w:rPr>
          <w:rFonts w:ascii="Calibri Light" w:hAnsi="Calibri Light" w:cs="Times New Roman"/>
          <w:color w:val="000000" w:themeColor="text1"/>
          <w:sz w:val="28"/>
          <w:szCs w:val="28"/>
        </w:rPr>
        <w:t xml:space="preserve"> provisório que apenas serve para o início de uma tramitação legislativa e assim, falsamente, compor uma narrativa justificadora de uma reforma previdenciária, cujo conteúdo real sequer é objeto das propagandas.</w:t>
      </w:r>
      <w:r w:rsidR="00143592" w:rsidRPr="00C31A2D">
        <w:rPr>
          <w:rFonts w:ascii="Calibri Light" w:hAnsi="Calibri Light" w:cs="Times New Roman"/>
          <w:color w:val="000000" w:themeColor="text1"/>
          <w:sz w:val="28"/>
          <w:szCs w:val="28"/>
        </w:rPr>
        <w:t xml:space="preserve"> </w:t>
      </w:r>
    </w:p>
    <w:p w:rsidR="00A73F88" w:rsidRPr="00C31A2D" w:rsidRDefault="00A73F88" w:rsidP="00115980">
      <w:pPr>
        <w:jc w:val="both"/>
        <w:rPr>
          <w:rFonts w:ascii="Calibri Light" w:hAnsi="Calibri Light" w:cs="Times New Roman"/>
          <w:color w:val="000000" w:themeColor="text1"/>
          <w:sz w:val="28"/>
          <w:szCs w:val="28"/>
        </w:rPr>
      </w:pPr>
    </w:p>
    <w:p w:rsidR="00DC433C" w:rsidRPr="00C31A2D" w:rsidRDefault="007B0D82" w:rsidP="00A73F88">
      <w:pPr>
        <w:ind w:firstLine="1418"/>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lastRenderedPageBreak/>
        <w:t>O foco da publicidade aqui atacada parece ter o único propósito de criar um ambiente nacional de desvalorização da Previdência Social, como se dela não se pudesse alcançar a proteção esperada e assim</w:t>
      </w:r>
      <w:r w:rsidR="00A73F88" w:rsidRPr="00C31A2D">
        <w:rPr>
          <w:rFonts w:ascii="Calibri Light" w:hAnsi="Calibri Light" w:cs="Times New Roman"/>
          <w:color w:val="000000" w:themeColor="text1"/>
          <w:sz w:val="28"/>
          <w:szCs w:val="28"/>
        </w:rPr>
        <w:t xml:space="preserve">, </w:t>
      </w:r>
      <w:r w:rsidR="00DC433C" w:rsidRPr="00C31A2D">
        <w:rPr>
          <w:rFonts w:ascii="Calibri Light" w:hAnsi="Calibri Light" w:cs="Times New Roman"/>
          <w:color w:val="000000" w:themeColor="text1"/>
          <w:sz w:val="28"/>
          <w:szCs w:val="28"/>
        </w:rPr>
        <w:t>pressionar a sociedade e o parlamento</w:t>
      </w:r>
      <w:r w:rsidR="00BB09EC" w:rsidRPr="00C31A2D">
        <w:rPr>
          <w:rFonts w:ascii="Calibri Light" w:hAnsi="Calibri Light" w:cs="Times New Roman"/>
          <w:color w:val="000000" w:themeColor="text1"/>
          <w:sz w:val="28"/>
          <w:szCs w:val="28"/>
        </w:rPr>
        <w:t xml:space="preserve">, </w:t>
      </w:r>
      <w:r w:rsidR="007A5B65" w:rsidRPr="00C31A2D">
        <w:rPr>
          <w:rFonts w:ascii="Calibri Light" w:hAnsi="Calibri Light" w:cs="Times New Roman"/>
          <w:color w:val="000000" w:themeColor="text1"/>
          <w:sz w:val="28"/>
          <w:szCs w:val="28"/>
        </w:rPr>
        <w:t xml:space="preserve">como dito, </w:t>
      </w:r>
      <w:r w:rsidR="00115980" w:rsidRPr="00C31A2D">
        <w:rPr>
          <w:rFonts w:ascii="Calibri Light" w:hAnsi="Calibri Light" w:cs="Times New Roman"/>
          <w:color w:val="000000" w:themeColor="text1"/>
          <w:sz w:val="28"/>
          <w:szCs w:val="28"/>
        </w:rPr>
        <w:t xml:space="preserve">à toda evidência, </w:t>
      </w:r>
      <w:r w:rsidRPr="00C31A2D">
        <w:rPr>
          <w:rFonts w:ascii="Calibri Light" w:hAnsi="Calibri Light" w:cs="Times New Roman"/>
          <w:color w:val="000000" w:themeColor="text1"/>
          <w:sz w:val="28"/>
          <w:szCs w:val="28"/>
        </w:rPr>
        <w:t xml:space="preserve">sem </w:t>
      </w:r>
      <w:r w:rsidR="00A73F88" w:rsidRPr="00C31A2D">
        <w:rPr>
          <w:rFonts w:ascii="Calibri Light" w:hAnsi="Calibri Light" w:cs="Times New Roman"/>
          <w:color w:val="000000" w:themeColor="text1"/>
          <w:sz w:val="28"/>
          <w:szCs w:val="28"/>
        </w:rPr>
        <w:t xml:space="preserve">permitir </w:t>
      </w:r>
      <w:r w:rsidRPr="00C31A2D">
        <w:rPr>
          <w:rFonts w:ascii="Calibri Light" w:hAnsi="Calibri Light" w:cs="Times New Roman"/>
          <w:color w:val="000000" w:themeColor="text1"/>
          <w:sz w:val="28"/>
          <w:szCs w:val="28"/>
        </w:rPr>
        <w:t xml:space="preserve">o conhecimento real das alterações propostas, </w:t>
      </w:r>
      <w:r w:rsidR="00DC433C" w:rsidRPr="00C31A2D">
        <w:rPr>
          <w:rFonts w:ascii="Calibri Light" w:hAnsi="Calibri Light" w:cs="Times New Roman"/>
          <w:color w:val="000000" w:themeColor="text1"/>
          <w:sz w:val="28"/>
          <w:szCs w:val="28"/>
        </w:rPr>
        <w:t>incompatíveis com os princípios públicos.</w:t>
      </w:r>
    </w:p>
    <w:p w:rsidR="00115980" w:rsidRPr="00C31A2D" w:rsidRDefault="00115980" w:rsidP="00115980">
      <w:pPr>
        <w:jc w:val="both"/>
        <w:rPr>
          <w:rFonts w:ascii="Calibri Light" w:hAnsi="Calibri Light" w:cs="Times New Roman"/>
          <w:b/>
          <w:bCs/>
          <w:color w:val="000000" w:themeColor="text1"/>
          <w:sz w:val="28"/>
          <w:szCs w:val="28"/>
        </w:rPr>
      </w:pPr>
    </w:p>
    <w:p w:rsidR="00A73F88" w:rsidRPr="00C31A2D" w:rsidRDefault="00EA11DD" w:rsidP="00F65C6E">
      <w:pPr>
        <w:spacing w:after="240"/>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Enfim, a propaganda</w:t>
      </w:r>
      <w:r w:rsidR="00CD65EC" w:rsidRPr="00C31A2D">
        <w:rPr>
          <w:rFonts w:ascii="Calibri Light" w:hAnsi="Calibri Light"/>
          <w:color w:val="000000" w:themeColor="text1"/>
          <w:sz w:val="28"/>
          <w:szCs w:val="28"/>
        </w:rPr>
        <w:t xml:space="preserve"> </w:t>
      </w:r>
      <w:r w:rsidRPr="00C31A2D">
        <w:rPr>
          <w:rFonts w:ascii="Calibri Light" w:hAnsi="Calibri Light"/>
          <w:color w:val="000000" w:themeColor="text1"/>
          <w:sz w:val="28"/>
          <w:szCs w:val="28"/>
        </w:rPr>
        <w:t>institucional</w:t>
      </w:r>
      <w:r w:rsidR="00CD65EC" w:rsidRPr="00C31A2D">
        <w:rPr>
          <w:rFonts w:ascii="Calibri Light" w:hAnsi="Calibri Light"/>
          <w:color w:val="000000" w:themeColor="text1"/>
          <w:sz w:val="28"/>
          <w:szCs w:val="28"/>
        </w:rPr>
        <w:t xml:space="preserve"> </w:t>
      </w:r>
      <w:r w:rsidRPr="00C31A2D">
        <w:rPr>
          <w:rFonts w:ascii="Calibri Light" w:hAnsi="Calibri Light"/>
          <w:color w:val="000000" w:themeColor="text1"/>
          <w:sz w:val="28"/>
          <w:szCs w:val="28"/>
        </w:rPr>
        <w:t>há de se</w:t>
      </w:r>
      <w:r w:rsidR="00CD65EC" w:rsidRPr="00C31A2D">
        <w:rPr>
          <w:rFonts w:ascii="Calibri Light" w:hAnsi="Calibri Light"/>
          <w:color w:val="000000" w:themeColor="text1"/>
          <w:sz w:val="28"/>
          <w:szCs w:val="28"/>
        </w:rPr>
        <w:t>r</w:t>
      </w:r>
      <w:r w:rsidRPr="00C31A2D">
        <w:rPr>
          <w:rFonts w:ascii="Calibri Light" w:hAnsi="Calibri Light"/>
          <w:color w:val="000000" w:themeColor="text1"/>
          <w:sz w:val="28"/>
          <w:szCs w:val="28"/>
        </w:rPr>
        <w:t xml:space="preserve"> sobremodo objetiva, declinando o que realizado, qual a justificação e a finalidade da execução, o que se pretende motivadamente realizar, os meios de detecção e de atendimento do bem-comum. </w:t>
      </w:r>
      <w:r w:rsidRPr="00C31A2D">
        <w:rPr>
          <w:rFonts w:ascii="Calibri Light" w:hAnsi="Calibri Light"/>
          <w:color w:val="000000" w:themeColor="text1"/>
          <w:sz w:val="28"/>
          <w:szCs w:val="28"/>
          <w:u w:val="single"/>
        </w:rPr>
        <w:t>Jamais será válida a propaganda</w:t>
      </w:r>
      <w:r w:rsidR="00CD65EC" w:rsidRPr="00C31A2D">
        <w:rPr>
          <w:rFonts w:ascii="Calibri Light" w:hAnsi="Calibri Light"/>
          <w:color w:val="000000" w:themeColor="text1"/>
          <w:sz w:val="28"/>
          <w:szCs w:val="28"/>
          <w:u w:val="single"/>
        </w:rPr>
        <w:t xml:space="preserve"> </w:t>
      </w:r>
      <w:r w:rsidRPr="00C31A2D">
        <w:rPr>
          <w:rFonts w:ascii="Calibri Light" w:hAnsi="Calibri Light"/>
          <w:color w:val="000000" w:themeColor="text1"/>
          <w:sz w:val="28"/>
          <w:szCs w:val="28"/>
          <w:u w:val="single"/>
        </w:rPr>
        <w:t>institucional</w:t>
      </w:r>
      <w:r w:rsidR="00CD65EC" w:rsidRPr="00C31A2D">
        <w:rPr>
          <w:rFonts w:ascii="Calibri Light" w:hAnsi="Calibri Light"/>
          <w:color w:val="000000" w:themeColor="text1"/>
          <w:sz w:val="28"/>
          <w:szCs w:val="28"/>
          <w:u w:val="single"/>
        </w:rPr>
        <w:t xml:space="preserve"> </w:t>
      </w:r>
      <w:r w:rsidRPr="00C31A2D">
        <w:rPr>
          <w:rFonts w:ascii="Calibri Light" w:hAnsi="Calibri Light"/>
          <w:color w:val="000000" w:themeColor="text1"/>
          <w:sz w:val="28"/>
          <w:szCs w:val="28"/>
          <w:u w:val="single"/>
        </w:rPr>
        <w:t>que intente manipular a opinião pública (subliminarmente ou não), mistificá-la, cooptá-la ou persuadi-la contra o bem comum</w:t>
      </w:r>
      <w:r w:rsidR="003317A5" w:rsidRPr="00C31A2D">
        <w:rPr>
          <w:rFonts w:ascii="Calibri Light" w:hAnsi="Calibri Light"/>
          <w:color w:val="000000" w:themeColor="text1"/>
          <w:sz w:val="28"/>
          <w:szCs w:val="28"/>
          <w:u w:val="single"/>
        </w:rPr>
        <w:t>, como ocorre na espécie</w:t>
      </w:r>
      <w:r w:rsidRPr="00C31A2D">
        <w:rPr>
          <w:rFonts w:ascii="Calibri Light" w:hAnsi="Calibri Light"/>
          <w:color w:val="000000" w:themeColor="text1"/>
          <w:sz w:val="28"/>
          <w:szCs w:val="28"/>
        </w:rPr>
        <w:t>.</w:t>
      </w:r>
      <w:r w:rsidR="00F65C6E" w:rsidRPr="00C31A2D">
        <w:rPr>
          <w:rFonts w:ascii="Calibri Light" w:hAnsi="Calibri Light"/>
          <w:color w:val="000000" w:themeColor="text1"/>
          <w:sz w:val="28"/>
          <w:szCs w:val="28"/>
        </w:rPr>
        <w:t xml:space="preserve"> </w:t>
      </w:r>
    </w:p>
    <w:p w:rsidR="00F65C6E" w:rsidRPr="00C31A2D" w:rsidRDefault="000D6830" w:rsidP="00F65C6E">
      <w:pPr>
        <w:spacing w:after="240"/>
        <w:ind w:firstLine="1418"/>
        <w:jc w:val="both"/>
        <w:rPr>
          <w:rFonts w:ascii="Calibri Light" w:hAnsi="Calibri Light"/>
          <w:color w:val="000000" w:themeColor="text1"/>
          <w:sz w:val="28"/>
          <w:szCs w:val="28"/>
          <w:u w:val="single"/>
        </w:rPr>
      </w:pPr>
      <w:r>
        <w:rPr>
          <w:rFonts w:ascii="Calibri Light" w:hAnsi="Calibri Light"/>
          <w:color w:val="000000" w:themeColor="text1"/>
          <w:sz w:val="28"/>
          <w:szCs w:val="28"/>
        </w:rPr>
        <w:t xml:space="preserve">Trata-se de </w:t>
      </w:r>
      <w:r w:rsidR="00F65C6E" w:rsidRPr="00C31A2D">
        <w:rPr>
          <w:rFonts w:ascii="Calibri Light" w:hAnsi="Calibri Light"/>
          <w:color w:val="000000" w:themeColor="text1"/>
          <w:sz w:val="28"/>
          <w:szCs w:val="28"/>
        </w:rPr>
        <w:t xml:space="preserve">atos sistemáticos e contínuos, como se verifica nas peças publicitárias, </w:t>
      </w:r>
      <w:r>
        <w:rPr>
          <w:rFonts w:ascii="Calibri Light" w:hAnsi="Calibri Light"/>
          <w:color w:val="000000" w:themeColor="text1"/>
          <w:sz w:val="28"/>
          <w:szCs w:val="28"/>
        </w:rPr>
        <w:t xml:space="preserve">que </w:t>
      </w:r>
      <w:r w:rsidR="00F65C6E" w:rsidRPr="00C31A2D">
        <w:rPr>
          <w:rFonts w:ascii="Calibri Light" w:hAnsi="Calibri Light"/>
          <w:color w:val="000000" w:themeColor="text1"/>
          <w:sz w:val="28"/>
          <w:szCs w:val="28"/>
        </w:rPr>
        <w:t>ofendem violentamente os princípios da finalidade, publicidade e moralidade</w:t>
      </w:r>
      <w:r>
        <w:rPr>
          <w:rFonts w:ascii="Calibri Light" w:hAnsi="Calibri Light"/>
          <w:color w:val="000000" w:themeColor="text1"/>
          <w:sz w:val="28"/>
          <w:szCs w:val="28"/>
        </w:rPr>
        <w:t xml:space="preserve"> e por isso devem ser obstados</w:t>
      </w:r>
      <w:r w:rsidR="00F65C6E" w:rsidRPr="00C31A2D">
        <w:rPr>
          <w:rFonts w:ascii="Calibri Light" w:hAnsi="Calibri Light"/>
          <w:color w:val="000000" w:themeColor="text1"/>
          <w:sz w:val="28"/>
          <w:szCs w:val="28"/>
        </w:rPr>
        <w:t>.</w:t>
      </w:r>
    </w:p>
    <w:p w:rsidR="00AD29E2" w:rsidRPr="00C31A2D" w:rsidRDefault="00AD29E2" w:rsidP="00AD29E2">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r>
      <w:r w:rsidR="00DC433C" w:rsidRPr="00C31A2D">
        <w:rPr>
          <w:rFonts w:ascii="Calibri Light" w:hAnsi="Calibri Light" w:cs="Times New Roman"/>
          <w:color w:val="000000" w:themeColor="text1"/>
          <w:sz w:val="28"/>
          <w:szCs w:val="28"/>
        </w:rPr>
        <w:t xml:space="preserve">Vale trazer à baila, na oportunidade, trechos de artigo de </w:t>
      </w:r>
      <w:r w:rsidRPr="00C31A2D">
        <w:rPr>
          <w:rFonts w:ascii="Calibri Light" w:hAnsi="Calibri Light" w:cs="Times New Roman"/>
          <w:color w:val="000000" w:themeColor="text1"/>
          <w:sz w:val="28"/>
          <w:szCs w:val="28"/>
        </w:rPr>
        <w:t>Elias Farah</w:t>
      </w:r>
      <w:r w:rsidR="00DC433C" w:rsidRPr="00C31A2D">
        <w:rPr>
          <w:rFonts w:ascii="Calibri Light" w:hAnsi="Calibri Light" w:cs="Times New Roman"/>
          <w:color w:val="000000" w:themeColor="text1"/>
          <w:sz w:val="28"/>
          <w:szCs w:val="28"/>
        </w:rPr>
        <w:t xml:space="preserve"> (“</w:t>
      </w:r>
      <w:r w:rsidR="00DC433C" w:rsidRPr="00C31A2D">
        <w:rPr>
          <w:rFonts w:ascii="Calibri Light" w:hAnsi="Calibri Light"/>
          <w:color w:val="000000" w:themeColor="text1"/>
          <w:sz w:val="28"/>
          <w:szCs w:val="28"/>
        </w:rPr>
        <w:t>A propaganda enganosa ou abusiva pelo poder público”</w:t>
      </w:r>
      <w:r w:rsidR="00DC433C" w:rsidRPr="00C31A2D">
        <w:rPr>
          <w:rFonts w:ascii="Calibri Light" w:hAnsi="Calibri Light" w:cs="Times New Roman"/>
          <w:color w:val="000000" w:themeColor="text1"/>
          <w:sz w:val="28"/>
          <w:szCs w:val="28"/>
        </w:rPr>
        <w:t>)</w:t>
      </w:r>
      <w:r w:rsidRPr="00C31A2D">
        <w:rPr>
          <w:rFonts w:ascii="Calibri Light" w:hAnsi="Calibri Light" w:cs="Times New Roman"/>
          <w:color w:val="000000" w:themeColor="text1"/>
          <w:sz w:val="28"/>
          <w:szCs w:val="28"/>
        </w:rPr>
        <w:t xml:space="preserve">, </w:t>
      </w:r>
      <w:r w:rsidR="00DC433C" w:rsidRPr="00C31A2D">
        <w:rPr>
          <w:rFonts w:ascii="Calibri Light" w:hAnsi="Calibri Light" w:cs="Times New Roman"/>
          <w:color w:val="000000" w:themeColor="text1"/>
          <w:sz w:val="28"/>
          <w:szCs w:val="28"/>
        </w:rPr>
        <w:t xml:space="preserve">que ao </w:t>
      </w:r>
      <w:r w:rsidR="00375C8C" w:rsidRPr="00C31A2D">
        <w:rPr>
          <w:rFonts w:ascii="Calibri Light" w:hAnsi="Calibri Light" w:cs="Times New Roman"/>
          <w:color w:val="000000" w:themeColor="text1"/>
          <w:sz w:val="28"/>
          <w:szCs w:val="28"/>
        </w:rPr>
        <w:t>discorre</w:t>
      </w:r>
      <w:r w:rsidR="00DC433C" w:rsidRPr="00C31A2D">
        <w:rPr>
          <w:rFonts w:ascii="Calibri Light" w:hAnsi="Calibri Light" w:cs="Times New Roman"/>
          <w:color w:val="000000" w:themeColor="text1"/>
          <w:sz w:val="28"/>
          <w:szCs w:val="28"/>
        </w:rPr>
        <w:t xml:space="preserve">r </w:t>
      </w:r>
      <w:r w:rsidR="00375C8C" w:rsidRPr="00C31A2D">
        <w:rPr>
          <w:rFonts w:ascii="Calibri Light" w:hAnsi="Calibri Light" w:cs="Times New Roman"/>
          <w:color w:val="000000" w:themeColor="text1"/>
          <w:sz w:val="28"/>
          <w:szCs w:val="28"/>
        </w:rPr>
        <w:t xml:space="preserve">sobre </w:t>
      </w:r>
      <w:r w:rsidR="00DC433C" w:rsidRPr="00C31A2D">
        <w:rPr>
          <w:rFonts w:ascii="Calibri Light" w:hAnsi="Calibri Light" w:cs="Times New Roman"/>
          <w:color w:val="000000" w:themeColor="text1"/>
          <w:sz w:val="28"/>
          <w:szCs w:val="28"/>
        </w:rPr>
        <w:t xml:space="preserve">uma </w:t>
      </w:r>
      <w:r w:rsidR="00375C8C" w:rsidRPr="00C31A2D">
        <w:rPr>
          <w:rFonts w:ascii="Calibri Light" w:hAnsi="Calibri Light" w:cs="Times New Roman"/>
          <w:color w:val="000000" w:themeColor="text1"/>
          <w:sz w:val="28"/>
          <w:szCs w:val="28"/>
        </w:rPr>
        <w:t>proposta de reforma tributária</w:t>
      </w:r>
      <w:r w:rsidR="00DC433C" w:rsidRPr="00C31A2D">
        <w:rPr>
          <w:rFonts w:ascii="Calibri Light" w:hAnsi="Calibri Light" w:cs="Times New Roman"/>
          <w:color w:val="000000" w:themeColor="text1"/>
          <w:sz w:val="28"/>
          <w:szCs w:val="28"/>
        </w:rPr>
        <w:t xml:space="preserve"> que tramitava no Congresso Nacional, </w:t>
      </w:r>
      <w:r w:rsidRPr="00C31A2D">
        <w:rPr>
          <w:rFonts w:ascii="Calibri Light" w:hAnsi="Calibri Light"/>
          <w:color w:val="000000" w:themeColor="text1"/>
          <w:sz w:val="28"/>
          <w:szCs w:val="28"/>
        </w:rPr>
        <w:t>disponível em (</w:t>
      </w:r>
      <w:hyperlink r:id="rId8" w:history="1">
        <w:r w:rsidRPr="00C31A2D">
          <w:rPr>
            <w:rStyle w:val="Hyperlink"/>
            <w:rFonts w:ascii="Calibri Light" w:hAnsi="Calibri Light" w:cs="Times New Roman"/>
            <w:color w:val="000000" w:themeColor="text1"/>
            <w:sz w:val="28"/>
            <w:szCs w:val="28"/>
          </w:rPr>
          <w:t>http://www.academus.pro.br/professor/eliasfarah/arquivos/artigos_propaganda.pdf - consulta em 26.01.17</w:t>
        </w:r>
      </w:hyperlink>
      <w:r w:rsidRPr="00C31A2D">
        <w:rPr>
          <w:rFonts w:ascii="Calibri Light" w:hAnsi="Calibri Light" w:cs="Times New Roman"/>
          <w:color w:val="000000" w:themeColor="text1"/>
          <w:sz w:val="28"/>
          <w:szCs w:val="28"/>
        </w:rPr>
        <w:t>), afirma</w:t>
      </w:r>
      <w:r w:rsidR="00375C8C" w:rsidRPr="00C31A2D">
        <w:rPr>
          <w:rFonts w:ascii="Calibri Light" w:hAnsi="Calibri Light" w:cs="Times New Roman"/>
          <w:color w:val="000000" w:themeColor="text1"/>
          <w:sz w:val="28"/>
          <w:szCs w:val="28"/>
        </w:rPr>
        <w:t xml:space="preserve">, </w:t>
      </w:r>
      <w:r w:rsidR="00375C8C" w:rsidRPr="00C222D5">
        <w:rPr>
          <w:rFonts w:ascii="Calibri Light" w:hAnsi="Calibri Light" w:cs="Times New Roman"/>
          <w:b/>
          <w:color w:val="000000" w:themeColor="text1"/>
          <w:sz w:val="28"/>
          <w:szCs w:val="28"/>
          <w:u w:val="single"/>
        </w:rPr>
        <w:t>em situação que em tudo se aplica à presente realidade</w:t>
      </w:r>
      <w:r w:rsidRPr="00C31A2D">
        <w:rPr>
          <w:rFonts w:ascii="Calibri Light" w:hAnsi="Calibri Light" w:cs="Times New Roman"/>
          <w:color w:val="000000" w:themeColor="text1"/>
          <w:sz w:val="28"/>
          <w:szCs w:val="28"/>
        </w:rPr>
        <w:t>:</w:t>
      </w:r>
    </w:p>
    <w:p w:rsidR="00AD29E2" w:rsidRPr="00C31A2D" w:rsidRDefault="00AD29E2" w:rsidP="00AD29E2">
      <w:pPr>
        <w:rPr>
          <w:rFonts w:ascii="Calibri Light" w:hAnsi="Calibri Light" w:cs="Times New Roman"/>
          <w:color w:val="000000" w:themeColor="text1"/>
          <w:sz w:val="28"/>
          <w:szCs w:val="28"/>
        </w:rPr>
      </w:pPr>
    </w:p>
    <w:p w:rsidR="00375C8C" w:rsidRPr="00C31A2D" w:rsidRDefault="00375C8C" w:rsidP="00375C8C">
      <w:pPr>
        <w:ind w:left="2268"/>
        <w:jc w:val="both"/>
        <w:rPr>
          <w:rFonts w:ascii="Calibri Light" w:hAnsi="Calibri Light" w:cs="Times New Roman"/>
          <w:color w:val="000000" w:themeColor="text1"/>
          <w:sz w:val="24"/>
          <w:szCs w:val="24"/>
        </w:rPr>
      </w:pPr>
      <w:r w:rsidRPr="00C31A2D">
        <w:rPr>
          <w:rFonts w:ascii="Calibri Light" w:hAnsi="Calibri Light" w:cs="Times New Roman"/>
          <w:color w:val="000000" w:themeColor="text1"/>
          <w:sz w:val="24"/>
          <w:szCs w:val="24"/>
        </w:rPr>
        <w:t>(...)</w:t>
      </w: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2 - É evidente que um governante não pode fazer a divulgação dos seus projetos com a utilização de argumentos enganosos, ou equivocados, ou de sentido dúbio ou contraditório, em relação aos fundamentos básicos em que se inspirou. Devem prevalecer aí os princípios constitucionais da razoabilidade e da proporcionalidade, nos atos administrativos. Isto é, a razoabilidade se entende o da racionalidade, do equilíbrio e da sensatez, como requisitos para a conduta administrativa, dirigidos a um fim especificado. A proporcionalidade significa a correta adequação dos meios adotados pela administração, a fim de que os critérios para o atingimento dos objetivos oficiais se façam sem agressividade, ou intervenção discricionária na liberdade de análise e decisão dos administrados. A propaganda enganosa é uma forma subliminar de agressão oficial do Poder Público.</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lastRenderedPageBreak/>
        <w:t xml:space="preserve">03 – O Governo Federal tem notório interesse político em ver aprovados os seus projetos, que, além dos dividendos de prestígio, saciará a fome arrecadatória. Mas, como diz o art.1o do Código Brasileiro de </w:t>
      </w:r>
      <w:proofErr w:type="gramStart"/>
      <w:r w:rsidRPr="00C31A2D">
        <w:rPr>
          <w:rFonts w:ascii="Calibri Light" w:hAnsi="Calibri Light"/>
          <w:color w:val="000000" w:themeColor="text1"/>
          <w:sz w:val="24"/>
          <w:szCs w:val="24"/>
        </w:rPr>
        <w:t>Auto Regulamentação</w:t>
      </w:r>
      <w:proofErr w:type="gramEnd"/>
      <w:r w:rsidRPr="00C31A2D">
        <w:rPr>
          <w:rFonts w:ascii="Calibri Light" w:hAnsi="Calibri Light"/>
          <w:color w:val="000000" w:themeColor="text1"/>
          <w:sz w:val="24"/>
          <w:szCs w:val="24"/>
        </w:rPr>
        <w:t xml:space="preserve"> Publicitária”, “todo anúncio deve ser respeitador e conformar-se às leis do país, deve, ainda, ser honesto e verdadeiro”. E ficou demonstrado, na exposição da petição inicial, que a “publicidade governamental”, ora questionada, feita, em todo o país, do projeto da “Reforma Tributária”, não é honesta e verdadeira. Tal “publicidade governamental” está também sob o comando do mencionado “Código”. </w:t>
      </w:r>
      <w:proofErr w:type="spellStart"/>
      <w:r w:rsidRPr="00C31A2D">
        <w:rPr>
          <w:rFonts w:ascii="Calibri Light" w:hAnsi="Calibri Light"/>
          <w:color w:val="000000" w:themeColor="text1"/>
          <w:sz w:val="24"/>
          <w:szCs w:val="24"/>
        </w:rPr>
        <w:t>Dí-lo</w:t>
      </w:r>
      <w:proofErr w:type="spellEnd"/>
      <w:r w:rsidRPr="00C31A2D">
        <w:rPr>
          <w:rFonts w:ascii="Calibri Light" w:hAnsi="Calibri Light"/>
          <w:color w:val="000000" w:themeColor="text1"/>
          <w:sz w:val="24"/>
          <w:szCs w:val="24"/>
        </w:rPr>
        <w:t xml:space="preserve"> o seu art. 12, explicitamente, que “a publicidade governamental ... deve se conformar a este código da mesma forma que a publicidade realizada pela iniciativa privada”. E complementa o art. 16 que “... este Código é também destinado ao uso das autoridades e tribunais como documento de referência e fonte subsidiária...”.</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04 – O Código adverte, mais, no artigo 23, que “os anúncios devem ser realizados de forma a não abusar da confiança do Consumidor, não explorar sua falta de experiência ou de conhecimento e não se beneficiar de sua credibilidade”. A responsabilidade da “publicidade governamental” é, no caso, por ser enganosa, do próprio Governo Federal, mas, poderia ter sido também recusada pela imprensa, por força do art. 45, inc. C.1., independentemente de decisão do Conselho Nacional de Auto-Regulamentação Publicitária – CONAR, quando diz:- “... comunicação sua ao decisão ao Conselho Superior do CONAR que, se for o caso, determinará a instauração de processo ético”; e cujo final julgamento determinará, como prevê o art. 50: “c – recomendação aos veículos no sentido de que sustem a divulgação do anúncio”.</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06 – Existe uma ética administrativa, coerente com a moralidade, que controla o direito aplicável e garante a legitimidade e eficácia das normas legais. Isto é, a juridicidade dos atos administrativos se relaciona aos aspectos éticos observados pelo administrador. A infringência da ética da administração, entre as várias hipóteses, mais se agrava quando o agente público declina, como razões da sua ação, motivos conscientemente conhecidos como errôneos, e incompatíveis com os interesses públicos. Tal ocorre quando é visível a desproporcionalidade entre a divulgação da ação proposta e o seu efetivo resultado ou efeito legal; espécie de propaganda enganosa, por opção discricionária, contra o povo ou uma forma de embair a boa-fé pública. Não basta rechear a publicidade de motivos; é de exigência básica que eles sejam honestos.</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07 – O que é uma informação falsa ou deturpada? Falsa é a notícia forjada, atentatória do dever de veracidade, com a agravante de ter sido dada à publicidade por funcionário ou órgão públicos, que gozem da presunção de idoneidade na interpretação dos interesses populares. A noticia deturpada é aquela eivada de inverdades, seja porque subtraída de aspectos relevantes, seja porque acrescida de informações duvidosas. Valem-se da efetiva certeza do fato principal, para pregar ou estimular uma falsa convicção. Truncar a noticia de fatos verdadeiros consiste na omissão, culposa ou dolosa, de aspectos, detalhes, fatores que perturbem a regular e natural compreensão dos acontecimentos. A liberdade de informação é uma das mais notáveis conquistas dos povos livres e democratas, mas tal prerrogativa, muito valiosa para o aperfeiçoamento da legislação, não pode, impunemente, se converter num instrumento falacioso contra o povo.</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08 – As leis geradas em clima de pressões irresistíveis sobre o legislador acabam por serem enfraquecidas na sua legitimidade, que é sua maior virtude. Legitimidade, na ciência política, significa a justa adequação à idéia de direito predominante numa sociedade, que dela tem o consentimento, ou consenso, ou lhe correspondam os anseios ou interesses populares. É fácil, pois, antever, pelo preparo intelectual ou moral e ético dos deputados e senadores eleitos, quantas leis desprovidas de legitimidade haverão de nos ser impostas. A mais importante virtude do político e dos homens públicos em geral reside, assim, na capacidade ou na sensibilidade criativa de normas legais plenamente equacionadas na legitimidade, comprometidas com a equidade, com a Justiça, com o bem comum, com as aspirações da maioria. A legitimidade das leis só promove a ordem jurídica e a paz social se derivada do livre consenso.</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09 – A Constituição Federal, no art. 37, inc. XXI, § 1</w:t>
      </w:r>
      <w:r w:rsidR="00C222D5" w:rsidRPr="00C31A2D">
        <w:rPr>
          <w:rFonts w:ascii="Calibri Light" w:hAnsi="Calibri Light"/>
          <w:color w:val="000000" w:themeColor="text1"/>
          <w:sz w:val="24"/>
          <w:szCs w:val="24"/>
        </w:rPr>
        <w:t>o,</w:t>
      </w:r>
      <w:r w:rsidRPr="00C31A2D">
        <w:rPr>
          <w:rFonts w:ascii="Calibri Light" w:hAnsi="Calibri Light"/>
          <w:color w:val="000000" w:themeColor="text1"/>
          <w:sz w:val="24"/>
          <w:szCs w:val="24"/>
        </w:rPr>
        <w:t xml:space="preserve"> dispõe que “a publicidade dos atos, programas, obras serviços e campanhas dos órgãos públicos deverá ter caráter educativo, informativo ou de orientação social, dela não podendo constar nomes, símbolos ou imagens que caracterizam promoção pessoal de autoridade ou servidores públicos”. Embora o art. 220 da Constituição Federal assegure que “manifestação do pensamento, a criação ou veículo não sofrerão qualquer restrição, observado o disposto nesta Constituição”, é evidente que o “caráter educativo ou de orientação social”, de que fala o referido art. 37, tem como pressupostos, mormente se advindos de um órgão público, a absoluta idoneidade, a correção e a certeza do seu conteúdo. O homem público está terminantemente proibido de blefar, simular, adulterar, omitir, deturpar os atos e fatos públicos, que gerencia em nome do povo.</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 xml:space="preserve">10 – O Decreto n. 3.296-99, que dispõe sobre a Comunicação Social do Poder Federal, e cujos objetivos principais, dentre outros, é “disseminar informações sobre assuntos de interesse dos mais variados segmentos sociais”, deve “implicar os projetos e as políticas do governo proposta pelo Poder Executivo Federal nas principais áreas de interesse da sociedade”. O artigo 3o ressalta que, “na execução das ações da comunicação social, deverão ser contempladas: </w:t>
      </w:r>
      <w:r w:rsidR="00C222D5" w:rsidRPr="00C31A2D">
        <w:rPr>
          <w:rFonts w:ascii="Calibri Light" w:hAnsi="Calibri Light"/>
          <w:color w:val="000000" w:themeColor="text1"/>
          <w:sz w:val="24"/>
          <w:szCs w:val="24"/>
        </w:rPr>
        <w:t>I) -</w:t>
      </w:r>
      <w:r w:rsidRPr="00C31A2D">
        <w:rPr>
          <w:rFonts w:ascii="Calibri Light" w:hAnsi="Calibri Light"/>
          <w:color w:val="000000" w:themeColor="text1"/>
          <w:sz w:val="24"/>
          <w:szCs w:val="24"/>
        </w:rPr>
        <w:t xml:space="preserve"> a sobriedade e a transparência dos procedimentos”. Trata-se de um órgão que se denomina “Sistema de Comunicação de Governo do Poder Executivo Federal – SICOM”. Vê-se, pois, que a propaganda governamental, mesmo enganosa, como a ora denunciada, passa, necessariamente (art. 9</w:t>
      </w:r>
      <w:r w:rsidR="00C222D5" w:rsidRPr="00C31A2D">
        <w:rPr>
          <w:rFonts w:ascii="Calibri Light" w:hAnsi="Calibri Light"/>
          <w:color w:val="000000" w:themeColor="text1"/>
          <w:sz w:val="24"/>
          <w:szCs w:val="24"/>
        </w:rPr>
        <w:t>o,</w:t>
      </w:r>
      <w:r w:rsidRPr="00C31A2D">
        <w:rPr>
          <w:rFonts w:ascii="Calibri Light" w:hAnsi="Calibri Light"/>
          <w:color w:val="000000" w:themeColor="text1"/>
          <w:sz w:val="24"/>
          <w:szCs w:val="24"/>
        </w:rPr>
        <w:t xml:space="preserve"> inc. IV) pela Secretaria de Comunicação de Governo, levando, presumidamente, o beneplácito do Governo Federal.</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11 – O princípio da publicidade idônea e da propaganda governamental, que é o que está sendo questionado, constitui uma imperiosa exigência da cidadania. A razão está em que os atos administrativos devem ser levados à publicidade e à propaganda governamental com conveniente explicação, a fim de que possam ser hábeis e oportunamente fiscalizados pela opinião pública. A publicidade em geral, neste caso, deverá estar inteiramente despida de tendências ideológicas, partidárias, ou de outra qualquer preocupação, que possam induzir o administrado a erro. Esta clareza imposta ao conteúdo da divulgação dos atos administrativos está vinculada, de alguma forma, aos princípios da legalidade, da impessoalidade e da isonomia. É condição à plena juridicidade dos atos públicos que todos tenham, com idêntica transparência, igual acesso a tudo da administração pública, resguardado o sigilo imposto por lei.</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 xml:space="preserve">13 – Assistimos é uma curiosa inversão de estratégias políticas dos homens públicos, isto é, o governo se serve do “lobby”, ou dos seus grupos de pressão, comportando-se como os particulares, que se organizam a fim de obter um produto final da autoridade, mediante um processo de influenciação, informação e negociação. João Bosco </w:t>
      </w:r>
      <w:proofErr w:type="spellStart"/>
      <w:r w:rsidRPr="00C31A2D">
        <w:rPr>
          <w:rFonts w:ascii="Calibri Light" w:hAnsi="Calibri Light"/>
          <w:color w:val="000000" w:themeColor="text1"/>
          <w:sz w:val="24"/>
          <w:szCs w:val="24"/>
        </w:rPr>
        <w:t>Lodi</w:t>
      </w:r>
      <w:proofErr w:type="spellEnd"/>
      <w:r w:rsidRPr="00C31A2D">
        <w:rPr>
          <w:rFonts w:ascii="Calibri Light" w:hAnsi="Calibri Light"/>
          <w:color w:val="000000" w:themeColor="text1"/>
          <w:sz w:val="24"/>
          <w:szCs w:val="24"/>
        </w:rPr>
        <w:t xml:space="preserve">, na sua obra “Lobby – os Grupos de Pressão” (1986 – Biblioteca Pioneira de Administração e Negócios”), no capítulo XXIII, sobre a “Estratégia de Negociação Política”, fala sobre a formulação de estratégia política; sobre os meios de manipulação (indução, persuasão, coerção, obrigação); sobre o processo de pregação política; o esquema de negociação (base de barganha e base de aspiração, oferta, zona de contrato); as bases da negociação; </w:t>
      </w:r>
      <w:r w:rsidRPr="00C31A2D">
        <w:rPr>
          <w:rFonts w:ascii="Calibri Light" w:hAnsi="Calibri Light"/>
          <w:color w:val="000000" w:themeColor="text1"/>
          <w:sz w:val="24"/>
          <w:szCs w:val="24"/>
        </w:rPr>
        <w:lastRenderedPageBreak/>
        <w:t xml:space="preserve">estratégia ofensiva e defensiva. Ora, um projeto, qualquer que seja - tributário, previdenciário, social - quando inteligente, lógico, necessário deve </w:t>
      </w:r>
      <w:r w:rsidR="00C222D5" w:rsidRPr="00C31A2D">
        <w:rPr>
          <w:rFonts w:ascii="Calibri Light" w:hAnsi="Calibri Light"/>
          <w:color w:val="000000" w:themeColor="text1"/>
          <w:sz w:val="24"/>
          <w:szCs w:val="24"/>
        </w:rPr>
        <w:t>impor-se</w:t>
      </w:r>
      <w:r w:rsidRPr="00C31A2D">
        <w:rPr>
          <w:rFonts w:ascii="Calibri Light" w:hAnsi="Calibri Light"/>
          <w:color w:val="000000" w:themeColor="text1"/>
          <w:sz w:val="24"/>
          <w:szCs w:val="24"/>
        </w:rPr>
        <w:t xml:space="preserve"> só por sua utilidade. Se a aprovação exigir do governo proponente um “lobby” agressivo, alguma coisa no projeto haverá de ser enganoso.</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14 - A discricionariedade administrativa tem previsão política. Oferece à Administração Pública meios indispensáveis para melhor conformar os seus propósitos legislativos aos fundamentos e diretrizes constitucionais. O que não se há de aceitar ou admitir é o excesso da discricionariedade para configurar a arbitrariedade, com a utilização de meios juridicamente desautorizados no cumprimento da finalidade legal. Quer dizer, na publicidade e na propaganda do Poder Público sobre seus projetos, que estejam dentro da admitida discricionariedade administrativa, há um justo limite de discrição, necessidade e neutralidade, que não deve ser ultrapassado, sob pena de descambar-se para a arbitrariedade. A publicidade e a propaganda governamental dos atos administrativos, quando desnecessárias ou enganosas se convertem num ato arbitrário.</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 xml:space="preserve">15 – A moralidade administrativa, como princípio constitucional, goza de autonomia e possui identidade própria. Não se confunde com o princípio da probidade administrativa, que veda a prática de atos desonestos ou desleais. Estes últimos acarretam o estabelecimento de sanções para repressão do desvio de comportamento do titular do </w:t>
      </w:r>
      <w:r w:rsidR="00055284" w:rsidRPr="00C31A2D">
        <w:rPr>
          <w:rFonts w:ascii="Calibri Light" w:hAnsi="Calibri Light"/>
          <w:color w:val="000000" w:themeColor="text1"/>
          <w:sz w:val="24"/>
          <w:szCs w:val="24"/>
        </w:rPr>
        <w:t>múnus</w:t>
      </w:r>
      <w:r w:rsidRPr="00C31A2D">
        <w:rPr>
          <w:rFonts w:ascii="Calibri Light" w:hAnsi="Calibri Light"/>
          <w:color w:val="000000" w:themeColor="text1"/>
          <w:sz w:val="24"/>
          <w:szCs w:val="24"/>
        </w:rPr>
        <w:t xml:space="preserve"> </w:t>
      </w:r>
      <w:r w:rsidR="00055284" w:rsidRPr="00C31A2D">
        <w:rPr>
          <w:rFonts w:ascii="Calibri Light" w:hAnsi="Calibri Light"/>
          <w:color w:val="000000" w:themeColor="text1"/>
          <w:sz w:val="24"/>
          <w:szCs w:val="24"/>
        </w:rPr>
        <w:t>público</w:t>
      </w:r>
      <w:r w:rsidRPr="00C31A2D">
        <w:rPr>
          <w:rFonts w:ascii="Calibri Light" w:hAnsi="Calibri Light"/>
          <w:color w:val="000000" w:themeColor="text1"/>
          <w:sz w:val="24"/>
          <w:szCs w:val="24"/>
        </w:rPr>
        <w:t xml:space="preserve">, exatamente por violar o princípio geral, mais amplo, da moralidade administrativa. Vincular o princípio da probidade administrativa apenas às questões do erário público </w:t>
      </w:r>
      <w:r w:rsidR="00055284" w:rsidRPr="00C31A2D">
        <w:rPr>
          <w:rFonts w:ascii="Calibri Light" w:hAnsi="Calibri Light"/>
          <w:color w:val="000000" w:themeColor="text1"/>
          <w:sz w:val="24"/>
          <w:szCs w:val="24"/>
        </w:rPr>
        <w:t>constitui</w:t>
      </w:r>
      <w:r w:rsidRPr="00C31A2D">
        <w:rPr>
          <w:rFonts w:ascii="Calibri Light" w:hAnsi="Calibri Light"/>
          <w:color w:val="000000" w:themeColor="text1"/>
          <w:sz w:val="24"/>
          <w:szCs w:val="24"/>
        </w:rPr>
        <w:t xml:space="preserve"> equívoco. Qualquer irregularidade que tenha a marca da deslealdade, de excesso vedado ou com destinação lesiva aos interesses públicos, pode ser considerada um ato de improbidade administrativa, por violar o princípio da moralidade administrativa.</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 xml:space="preserve">16 – A tendência moderna é a aproximação entre administrado e administração, com o ideal de privilegiar a cidadania. O poder discricionário da administração tem evidentes limitações, no nosso regime jurídico administrativo. Isto é, quando utilizado indevidamente, ou contra flagrante interesse público, ele está sujeito à apreciação do Poder Judiciário ou dos órgãos repressores. Basta que a manifestação do ato administrativo se mostre desarrazoado, ou incompatível com a realidade social, para que o Poder Judiciário possa intervir para obstar ou reparar a violação da ordem jurídica. Evoluímos politicamente para instituir o controle jurisdicional dos atos administrativos de natureza discricionária, como a teoria dos motivos determinantes, ou do desvio do poder. </w:t>
      </w:r>
      <w:r w:rsidRPr="00C31A2D">
        <w:rPr>
          <w:rFonts w:ascii="Calibri Light" w:hAnsi="Calibri Light"/>
          <w:color w:val="000000" w:themeColor="text1"/>
          <w:sz w:val="24"/>
          <w:szCs w:val="24"/>
        </w:rPr>
        <w:lastRenderedPageBreak/>
        <w:t>Nada que seja lesivo deve ou pode escapar ao controle do Poder Judiciário. Onde há imoralidade convém o controle de juridicidade, na sua modalidade jurisdicional.</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17 – Impõe-se que as relações entre os cidadãos e o Estado se formem com base em princípios éticos. A vigilância que hoje se permite sobre os atos oficiais não tolera mais um Estado aético ou amoral. O melhor remédio contra a degradação dos costumes políticos e sociais, que hoje a todos atormenta, precisa de vir prioritariamente dos que personificam o Estado ou dos que são responsáveis pela segurança jurídica do cidadão. O novo Código Civil deu a eticidade dos atos humanos uma relevância destacada e pioneira. Os valores éticos passaram a reger o relacionamento entre os cidadãos e entre estes e o Estado, criando uma nova hermenêutica. O princípio da boa-fé teve absoluta proeminência no novo Código Civil, como se vê dos artigos 113, 164, 422, 765, 766, 879, 906, 1201, 1202, 1203, 1214, 1215, 1216, 1217, 1218, 1219, 1238, 1239, 1240, 1242, 1243, 1255, 1258, 1259, 1268, 1261, além de outros, sobre os bons costumes, como artigos 13, 122 e 187. O novo Código Civil tem na boa-fé e na ética a espinha dorsal do seu ordenamento legal, mas, o governo teima em dirigir-se para o lado oposto.</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18 – A essência da ética do Estado está na função de realizar o mínimo ético da convivência humana e atingir o bem comum. A política – ciência e arte – tem relações íntimas com a ética. A forma que vem sendo adotada de impingir ao povo leis impopulares e de escusos interesses políticos e econômicos, tem gerado um profundo sentimento de humilhação popular, uma sensação de enfermidade cívica. A política não pode ficar acima das consciências. Lauro Sodré desabafou, no enterro de Joaquim Floriano: “A república não pode ser isto que aí está, uma casa de negócios desses em que há tarifas para as consciências”. A Declaração Universal dos Direitos Humanos, de 1948, inspirou a transparência nos negócios do Estado, como uma das virtudes essenciais. A fusão dos princípios da legalidade com os da moralidade costuma apontar a direção mais confiável à defesa da dignidade humana, à valorização da cidadania e à realização de uma sociedade justa e solidária.</w:t>
      </w:r>
    </w:p>
    <w:p w:rsidR="00375C8C" w:rsidRPr="00C31A2D" w:rsidRDefault="00375C8C" w:rsidP="00375C8C">
      <w:pPr>
        <w:ind w:left="2268"/>
        <w:jc w:val="both"/>
        <w:rPr>
          <w:rFonts w:ascii="Calibri Light" w:hAnsi="Calibri Light"/>
          <w:color w:val="000000" w:themeColor="text1"/>
          <w:sz w:val="24"/>
          <w:szCs w:val="24"/>
        </w:rPr>
      </w:pPr>
    </w:p>
    <w:p w:rsidR="00375C8C" w:rsidRPr="00C31A2D" w:rsidRDefault="00375C8C" w:rsidP="00375C8C">
      <w:pPr>
        <w:ind w:left="2268"/>
        <w:jc w:val="both"/>
        <w:rPr>
          <w:rFonts w:ascii="Calibri Light" w:hAnsi="Calibri Light"/>
          <w:color w:val="000000" w:themeColor="text1"/>
          <w:sz w:val="24"/>
          <w:szCs w:val="24"/>
        </w:rPr>
      </w:pPr>
      <w:r w:rsidRPr="00C31A2D">
        <w:rPr>
          <w:rFonts w:ascii="Calibri Light" w:hAnsi="Calibri Light"/>
          <w:color w:val="000000" w:themeColor="text1"/>
          <w:sz w:val="24"/>
          <w:szCs w:val="24"/>
        </w:rPr>
        <w:t xml:space="preserve">19 – A nossa legislação era omissa na repressão à propaganda enganosa ou abusiva. Tais ilícitos começaram a ser apenados nos casos de incorporações imobiliárias (Lei n. 4.591-64); nos caos de loteamentos (Lei n. 6.766-79), sucedendo aos ilícitos por “infrações contra a economia popular”, (Lei n. 1.521-51) ou publicidade enganosa na concorrência desleal (Lei n. 9.279-96), até chegarmos à Lei n. 8.137-90, sobre os crimes “contra as relações de consumo” </w:t>
      </w:r>
      <w:r w:rsidRPr="00C31A2D">
        <w:rPr>
          <w:rFonts w:ascii="Calibri Light" w:hAnsi="Calibri Light"/>
          <w:color w:val="000000" w:themeColor="text1"/>
          <w:sz w:val="24"/>
          <w:szCs w:val="24"/>
        </w:rPr>
        <w:lastRenderedPageBreak/>
        <w:t>(</w:t>
      </w:r>
      <w:proofErr w:type="spellStart"/>
      <w:r w:rsidRPr="00C31A2D">
        <w:rPr>
          <w:rFonts w:ascii="Calibri Light" w:hAnsi="Calibri Light"/>
          <w:color w:val="000000" w:themeColor="text1"/>
          <w:sz w:val="24"/>
          <w:szCs w:val="24"/>
        </w:rPr>
        <w:t>arts</w:t>
      </w:r>
      <w:proofErr w:type="spellEnd"/>
      <w:r w:rsidRPr="00C31A2D">
        <w:rPr>
          <w:rFonts w:ascii="Calibri Light" w:hAnsi="Calibri Light"/>
          <w:color w:val="000000" w:themeColor="text1"/>
          <w:sz w:val="24"/>
          <w:szCs w:val="24"/>
        </w:rPr>
        <w:t>. 37 e 66 a 69). E surge o detalhe de que não há necessidade do induzimento ou não do consumidor, porque, como no caso presente, em sendo a publicidade abusiva ou enganosa, basta, para o ilícito, a potencialidade ou perigo de dano in abstrato a uma comunidade de consumidores difusamente considerados. A publicidade aludida no Código de Defesa do Consumidor é de aplicação analógica à presente discussão.</w:t>
      </w:r>
    </w:p>
    <w:p w:rsidR="00375C8C" w:rsidRPr="00C31A2D" w:rsidRDefault="00375C8C" w:rsidP="00375C8C">
      <w:pPr>
        <w:ind w:left="2268"/>
        <w:jc w:val="both"/>
        <w:rPr>
          <w:rFonts w:ascii="Calibri Light" w:hAnsi="Calibri Light"/>
          <w:color w:val="000000" w:themeColor="text1"/>
          <w:sz w:val="24"/>
          <w:szCs w:val="24"/>
        </w:rPr>
      </w:pPr>
    </w:p>
    <w:p w:rsidR="00115980" w:rsidRPr="00C31A2D" w:rsidRDefault="00375C8C" w:rsidP="00375C8C">
      <w:pPr>
        <w:ind w:left="2268"/>
        <w:jc w:val="both"/>
        <w:rPr>
          <w:rFonts w:ascii="Calibri Light" w:hAnsi="Calibri Light" w:cs="Times New Roman"/>
          <w:color w:val="000000" w:themeColor="text1"/>
          <w:sz w:val="28"/>
          <w:szCs w:val="28"/>
        </w:rPr>
      </w:pPr>
      <w:r w:rsidRPr="00C31A2D">
        <w:rPr>
          <w:rFonts w:ascii="Calibri Light" w:hAnsi="Calibri Light"/>
          <w:color w:val="000000" w:themeColor="text1"/>
          <w:sz w:val="24"/>
          <w:szCs w:val="24"/>
        </w:rPr>
        <w:t>20 – Na nossa obra “Cidadania”, (2001, Ed. Juarez de Oliveira) muito insistimos, em vários capítulos, sobre a necessidade da moralidade e da ética na administração pública. E dissemos que “os princípios constitucionais orientadores dessas virtudes estão no artigo 37 da Carta Magna: “legalidade, impessoalidade, moralidade e publicidade”. Antes de serem jurídicas, as instituições são morais. O serviço público não é um favor do Estado”. Cometida a improbidade, o abuso de poder e os propósitos inconfessáveis, impõe-se que sejam denunciados. Relevantíssimos fins coletivos os recomendam. O bom administrador público deve equiparar-se à figura do bom pai de família, como se diz em Direito. Cumpre-lhe que seja honesto, evite prejuízo aos seus semelhantes e que dê a cada um o que lhe pertence ou que lhe seja devido”</w:t>
      </w:r>
    </w:p>
    <w:p w:rsidR="00AD29E2" w:rsidRPr="00C31A2D" w:rsidRDefault="00AD29E2" w:rsidP="00115980">
      <w:pPr>
        <w:jc w:val="both"/>
        <w:rPr>
          <w:rFonts w:ascii="Calibri Light" w:hAnsi="Calibri Light" w:cs="Times New Roman"/>
          <w:color w:val="000000" w:themeColor="text1"/>
          <w:sz w:val="28"/>
          <w:szCs w:val="28"/>
        </w:rPr>
      </w:pPr>
    </w:p>
    <w:p w:rsidR="00AD29E2" w:rsidRPr="00C31A2D" w:rsidRDefault="00DC433C" w:rsidP="00AD29E2">
      <w:pPr>
        <w:jc w:val="both"/>
        <w:rPr>
          <w:rFonts w:ascii="Calibri Light" w:hAnsi="Calibri Light"/>
          <w:color w:val="000000" w:themeColor="text1"/>
          <w:sz w:val="28"/>
          <w:szCs w:val="28"/>
        </w:rPr>
      </w:pPr>
      <w:r w:rsidRPr="00C31A2D">
        <w:rPr>
          <w:rFonts w:ascii="Calibri Light" w:hAnsi="Calibri Light"/>
          <w:b/>
          <w:color w:val="000000" w:themeColor="text1"/>
          <w:sz w:val="28"/>
          <w:szCs w:val="28"/>
          <w:u w:val="single"/>
        </w:rPr>
        <w:t>V</w:t>
      </w:r>
      <w:r w:rsidR="001672F9" w:rsidRPr="00C31A2D">
        <w:rPr>
          <w:rFonts w:ascii="Calibri Light" w:hAnsi="Calibri Light"/>
          <w:b/>
          <w:color w:val="000000" w:themeColor="text1"/>
          <w:sz w:val="28"/>
          <w:szCs w:val="28"/>
          <w:u w:val="single"/>
        </w:rPr>
        <w:t>I</w:t>
      </w:r>
      <w:r w:rsidR="00AD29E2" w:rsidRPr="00C31A2D">
        <w:rPr>
          <w:rFonts w:ascii="Calibri Light" w:hAnsi="Calibri Light"/>
          <w:b/>
          <w:color w:val="000000" w:themeColor="text1"/>
          <w:sz w:val="28"/>
          <w:szCs w:val="28"/>
          <w:u w:val="single"/>
        </w:rPr>
        <w:t xml:space="preserve"> – </w:t>
      </w:r>
      <w:r w:rsidRPr="00C31A2D">
        <w:rPr>
          <w:rFonts w:ascii="Calibri Light" w:hAnsi="Calibri Light"/>
          <w:b/>
          <w:color w:val="000000" w:themeColor="text1"/>
          <w:sz w:val="28"/>
          <w:szCs w:val="28"/>
          <w:u w:val="single"/>
        </w:rPr>
        <w:t>Do desvio de finalidade e outras ilegalidades</w:t>
      </w:r>
      <w:r w:rsidR="00AD29E2" w:rsidRPr="00C31A2D">
        <w:rPr>
          <w:rFonts w:ascii="Calibri Light" w:hAnsi="Calibri Light"/>
          <w:color w:val="000000" w:themeColor="text1"/>
          <w:sz w:val="28"/>
          <w:szCs w:val="28"/>
        </w:rPr>
        <w:t>.</w:t>
      </w:r>
    </w:p>
    <w:p w:rsidR="00AD29E2" w:rsidRPr="00C31A2D" w:rsidRDefault="00AD29E2" w:rsidP="00AD29E2">
      <w:pPr>
        <w:jc w:val="both"/>
        <w:rPr>
          <w:rFonts w:ascii="Calibri Light" w:hAnsi="Calibri Light"/>
          <w:color w:val="000000" w:themeColor="text1"/>
          <w:sz w:val="28"/>
          <w:szCs w:val="28"/>
        </w:rPr>
      </w:pPr>
    </w:p>
    <w:p w:rsidR="00AD29E2" w:rsidRPr="00C31A2D" w:rsidRDefault="00AD29E2" w:rsidP="00AD29E2">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As veiculações </w:t>
      </w:r>
      <w:r w:rsidR="00DC433C" w:rsidRPr="00C31A2D">
        <w:rPr>
          <w:rFonts w:ascii="Calibri Light" w:hAnsi="Calibri Light"/>
          <w:color w:val="000000" w:themeColor="text1"/>
          <w:sz w:val="28"/>
          <w:szCs w:val="28"/>
        </w:rPr>
        <w:t xml:space="preserve">aqui inquinadas </w:t>
      </w:r>
      <w:r w:rsidRPr="00C31A2D">
        <w:rPr>
          <w:rFonts w:ascii="Calibri Light" w:hAnsi="Calibri Light"/>
          <w:color w:val="000000" w:themeColor="text1"/>
          <w:sz w:val="28"/>
          <w:szCs w:val="28"/>
        </w:rPr>
        <w:t xml:space="preserve">configuram-se como flagrante desvio de finalidade, porque a publicidade </w:t>
      </w:r>
      <w:r w:rsidR="0068453F" w:rsidRPr="00C31A2D">
        <w:rPr>
          <w:rFonts w:ascii="Calibri Light" w:hAnsi="Calibri Light"/>
          <w:color w:val="000000" w:themeColor="text1"/>
          <w:sz w:val="28"/>
          <w:szCs w:val="28"/>
        </w:rPr>
        <w:t xml:space="preserve">enganosa, desvirtuada, com vistas a manipular a sociedade e pressionar o parlamento, </w:t>
      </w:r>
      <w:r w:rsidRPr="00C31A2D">
        <w:rPr>
          <w:rFonts w:ascii="Calibri Light" w:hAnsi="Calibri Light"/>
          <w:color w:val="000000" w:themeColor="text1"/>
          <w:sz w:val="28"/>
          <w:szCs w:val="28"/>
        </w:rPr>
        <w:t>não foi prevista na norma constitucional.</w:t>
      </w:r>
    </w:p>
    <w:p w:rsidR="00DC433C" w:rsidRPr="00C31A2D" w:rsidRDefault="00DC433C" w:rsidP="00AD29E2">
      <w:pPr>
        <w:ind w:firstLine="1418"/>
        <w:jc w:val="both"/>
        <w:rPr>
          <w:rFonts w:ascii="Calibri Light" w:hAnsi="Calibri Light"/>
          <w:color w:val="000000" w:themeColor="text1"/>
          <w:sz w:val="28"/>
          <w:szCs w:val="28"/>
        </w:rPr>
      </w:pPr>
    </w:p>
    <w:p w:rsidR="00AD29E2" w:rsidRPr="00C31A2D" w:rsidRDefault="00AD29E2" w:rsidP="00AD29E2">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A Reforma da Previdência ainda é “algo irreal, existente apenas no plano das ideias”, não pode ser caracterizada como ato, obra, serviço ou campanha de órgão público e, consequentemente, não pode ser objeto da publicidade governamental.</w:t>
      </w:r>
    </w:p>
    <w:p w:rsidR="0068453F" w:rsidRPr="00C31A2D" w:rsidRDefault="0068453F" w:rsidP="00AD29E2">
      <w:pPr>
        <w:ind w:firstLine="1418"/>
        <w:jc w:val="both"/>
        <w:rPr>
          <w:rFonts w:ascii="Calibri Light" w:hAnsi="Calibri Light"/>
          <w:color w:val="000000" w:themeColor="text1"/>
          <w:sz w:val="28"/>
          <w:szCs w:val="28"/>
        </w:rPr>
      </w:pPr>
    </w:p>
    <w:p w:rsidR="00AD29E2" w:rsidRPr="00C31A2D" w:rsidRDefault="00AD29E2" w:rsidP="00AD29E2">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A situação seria diferente se a reforma do sistema previdenciário já houvesse sido legitimada e aprovada pelo Poder Legislativo. Daí, a legislação que seria real e aplicável a todos, poderia ser objeto da publicidade estatal, pois objetivaria o esclarecimento da população quanto às novas regras previdenciárias, desde que as mensagens fossem veiculadas com nítido caráter educativo e/ou informativo. </w:t>
      </w:r>
    </w:p>
    <w:p w:rsidR="00DC433C" w:rsidRPr="00C31A2D" w:rsidRDefault="00DC433C" w:rsidP="00AD29E2">
      <w:pPr>
        <w:ind w:firstLine="1418"/>
        <w:jc w:val="both"/>
        <w:rPr>
          <w:rFonts w:ascii="Calibri Light" w:hAnsi="Calibri Light"/>
          <w:color w:val="000000" w:themeColor="text1"/>
          <w:sz w:val="28"/>
          <w:szCs w:val="28"/>
        </w:rPr>
      </w:pPr>
    </w:p>
    <w:p w:rsidR="00AD29E2" w:rsidRPr="00C31A2D" w:rsidRDefault="00AD29E2" w:rsidP="00AD29E2">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Por não informar, educar ou orientar a população, mas </w:t>
      </w:r>
      <w:r w:rsidRPr="00C31A2D">
        <w:rPr>
          <w:rFonts w:ascii="Calibri Light" w:hAnsi="Calibri Light"/>
          <w:color w:val="000000" w:themeColor="text1"/>
          <w:sz w:val="28"/>
          <w:szCs w:val="28"/>
        </w:rPr>
        <w:lastRenderedPageBreak/>
        <w:t xml:space="preserve">simplesmente tentar formar “opinião pública favorável à posição política do governo”, </w:t>
      </w:r>
      <w:r w:rsidR="0068453F" w:rsidRPr="00C31A2D">
        <w:rPr>
          <w:rFonts w:ascii="Calibri Light" w:hAnsi="Calibri Light"/>
          <w:color w:val="000000" w:themeColor="text1"/>
          <w:sz w:val="28"/>
          <w:szCs w:val="28"/>
        </w:rPr>
        <w:t xml:space="preserve">exercendo pressão na sociedade e no Parlamento, </w:t>
      </w:r>
      <w:r w:rsidRPr="00C31A2D">
        <w:rPr>
          <w:rFonts w:ascii="Calibri Light" w:hAnsi="Calibri Light"/>
          <w:color w:val="000000" w:themeColor="text1"/>
          <w:sz w:val="28"/>
          <w:szCs w:val="28"/>
        </w:rPr>
        <w:t>a propaganda da proposta de Reforma da Previdência não pode</w:t>
      </w:r>
      <w:r w:rsidR="0068453F" w:rsidRPr="00C31A2D">
        <w:rPr>
          <w:rFonts w:ascii="Calibri Light" w:hAnsi="Calibri Light"/>
          <w:color w:val="000000" w:themeColor="text1"/>
          <w:sz w:val="28"/>
          <w:szCs w:val="28"/>
        </w:rPr>
        <w:t xml:space="preserve"> e </w:t>
      </w:r>
      <w:r w:rsidRPr="00C31A2D">
        <w:rPr>
          <w:rFonts w:ascii="Calibri Light" w:hAnsi="Calibri Light"/>
          <w:color w:val="000000" w:themeColor="text1"/>
          <w:sz w:val="28"/>
          <w:szCs w:val="28"/>
        </w:rPr>
        <w:t xml:space="preserve">nem </w:t>
      </w:r>
      <w:r w:rsidR="0068453F" w:rsidRPr="00C31A2D">
        <w:rPr>
          <w:rFonts w:ascii="Calibri Light" w:hAnsi="Calibri Light"/>
          <w:color w:val="000000" w:themeColor="text1"/>
          <w:sz w:val="28"/>
          <w:szCs w:val="28"/>
        </w:rPr>
        <w:t xml:space="preserve">deve </w:t>
      </w:r>
      <w:r w:rsidRPr="00C31A2D">
        <w:rPr>
          <w:rFonts w:ascii="Calibri Light" w:hAnsi="Calibri Light"/>
          <w:color w:val="000000" w:themeColor="text1"/>
          <w:sz w:val="28"/>
          <w:szCs w:val="28"/>
        </w:rPr>
        <w:t>continuar a ser exibida em todo o país.</w:t>
      </w:r>
    </w:p>
    <w:p w:rsidR="00DC433C" w:rsidRPr="00C31A2D" w:rsidRDefault="00DC433C" w:rsidP="00AD29E2">
      <w:pPr>
        <w:ind w:firstLine="1418"/>
        <w:jc w:val="both"/>
        <w:rPr>
          <w:rFonts w:ascii="Calibri Light" w:hAnsi="Calibri Light"/>
          <w:color w:val="000000" w:themeColor="text1"/>
          <w:sz w:val="28"/>
          <w:szCs w:val="28"/>
          <w:shd w:val="clear" w:color="auto" w:fill="FFFFFF"/>
        </w:rPr>
      </w:pPr>
    </w:p>
    <w:p w:rsidR="00AD29E2" w:rsidRPr="00C31A2D" w:rsidRDefault="00AD29E2" w:rsidP="00AD29E2">
      <w:pPr>
        <w:ind w:firstLine="1418"/>
        <w:jc w:val="both"/>
        <w:rPr>
          <w:rFonts w:ascii="Calibri Light" w:hAnsi="Calibri Light"/>
          <w:color w:val="000000" w:themeColor="text1"/>
          <w:sz w:val="28"/>
          <w:szCs w:val="28"/>
          <w:shd w:val="clear" w:color="auto" w:fill="FFFFFF"/>
        </w:rPr>
      </w:pPr>
      <w:r w:rsidRPr="00C31A2D">
        <w:rPr>
          <w:rFonts w:ascii="Calibri Light" w:hAnsi="Calibri Light"/>
          <w:color w:val="000000" w:themeColor="text1"/>
          <w:sz w:val="28"/>
          <w:szCs w:val="28"/>
          <w:shd w:val="clear" w:color="auto" w:fill="FFFFFF"/>
        </w:rPr>
        <w:t xml:space="preserve">Há uma clara preocupação do legislador em proibir o uso da publicidade, custeada com recursos públicos, para fins de promoção pessoal, </w:t>
      </w:r>
      <w:r w:rsidRPr="00C31A2D">
        <w:rPr>
          <w:rFonts w:ascii="Calibri Light" w:hAnsi="Calibri Light"/>
          <w:b/>
          <w:color w:val="000000" w:themeColor="text1"/>
          <w:sz w:val="28"/>
          <w:szCs w:val="28"/>
          <w:u w:val="single"/>
          <w:shd w:val="clear" w:color="auto" w:fill="FFFFFF"/>
        </w:rPr>
        <w:t>para disputas políticas ou para influenciar a opinião pública</w:t>
      </w:r>
      <w:r w:rsidRPr="00C31A2D">
        <w:rPr>
          <w:rFonts w:ascii="Calibri Light" w:hAnsi="Calibri Light"/>
          <w:color w:val="000000" w:themeColor="text1"/>
          <w:sz w:val="28"/>
          <w:szCs w:val="28"/>
          <w:shd w:val="clear" w:color="auto" w:fill="FFFFFF"/>
        </w:rPr>
        <w:t>.</w:t>
      </w:r>
    </w:p>
    <w:p w:rsidR="00DC433C" w:rsidRPr="00C31A2D" w:rsidRDefault="00DC433C" w:rsidP="00AD29E2">
      <w:pPr>
        <w:ind w:firstLine="1418"/>
        <w:jc w:val="both"/>
        <w:rPr>
          <w:rFonts w:ascii="Calibri Light" w:eastAsia="Times New Roman" w:hAnsi="Calibri Light" w:cs="Times New Roman"/>
          <w:color w:val="000000" w:themeColor="text1"/>
          <w:sz w:val="28"/>
          <w:szCs w:val="28"/>
        </w:rPr>
      </w:pPr>
    </w:p>
    <w:p w:rsidR="00AD29E2" w:rsidRPr="00C31A2D" w:rsidRDefault="00AD29E2" w:rsidP="00AD29E2">
      <w:pPr>
        <w:ind w:firstLine="1418"/>
        <w:jc w:val="both"/>
        <w:rPr>
          <w:rFonts w:ascii="Calibri Light" w:hAnsi="Calibri Light"/>
          <w:color w:val="000000" w:themeColor="text1"/>
          <w:sz w:val="28"/>
          <w:szCs w:val="28"/>
          <w:shd w:val="clear" w:color="auto" w:fill="FFFFFF"/>
        </w:rPr>
      </w:pPr>
      <w:r w:rsidRPr="00C31A2D">
        <w:rPr>
          <w:rFonts w:ascii="Calibri Light" w:eastAsia="Times New Roman" w:hAnsi="Calibri Light" w:cs="Times New Roman"/>
          <w:color w:val="000000" w:themeColor="text1"/>
          <w:sz w:val="28"/>
          <w:szCs w:val="28"/>
        </w:rPr>
        <w:t xml:space="preserve">Numa primeira leitura, o preceito constitucional invocado (§1º, do art. 37) pode gerar a falsa percepção de estar limitado, única e exclusivamente, à vedação da publicidade que caracterize promoção pessoal de autoridades ou servidores públicos. Entretanto, por se tratar de regra atrelada à moralidade, sua interpretação deve ir além e levar em conta qualquer situação que possa desvirtuar a vontade do constituinte, </w:t>
      </w:r>
      <w:r w:rsidRPr="00C31A2D">
        <w:rPr>
          <w:rFonts w:ascii="Calibri Light" w:hAnsi="Calibri Light"/>
          <w:color w:val="000000" w:themeColor="text1"/>
          <w:sz w:val="28"/>
          <w:szCs w:val="28"/>
          <w:shd w:val="clear" w:color="auto" w:fill="FFFFFF"/>
        </w:rPr>
        <w:t>desnaturando o caráter educativo, informativo ou de orientação que a norma requer.</w:t>
      </w:r>
    </w:p>
    <w:p w:rsidR="001672F9" w:rsidRPr="00C31A2D" w:rsidRDefault="001672F9" w:rsidP="00AD29E2">
      <w:pPr>
        <w:ind w:firstLine="1418"/>
        <w:jc w:val="both"/>
        <w:rPr>
          <w:rFonts w:ascii="Calibri Light" w:hAnsi="Calibri Light"/>
          <w:color w:val="000000" w:themeColor="text1"/>
          <w:sz w:val="28"/>
          <w:szCs w:val="28"/>
          <w:shd w:val="clear" w:color="auto" w:fill="FFFFFF"/>
        </w:rPr>
      </w:pPr>
    </w:p>
    <w:p w:rsidR="00AD29E2" w:rsidRPr="00C31A2D" w:rsidRDefault="00AD29E2" w:rsidP="00AD29E2">
      <w:pPr>
        <w:ind w:firstLine="1418"/>
        <w:jc w:val="both"/>
        <w:rPr>
          <w:rFonts w:ascii="Calibri Light" w:hAnsi="Calibri Light"/>
          <w:color w:val="000000" w:themeColor="text1"/>
          <w:sz w:val="28"/>
          <w:szCs w:val="28"/>
          <w:shd w:val="clear" w:color="auto" w:fill="FFFFFF"/>
        </w:rPr>
      </w:pPr>
      <w:r w:rsidRPr="00C31A2D">
        <w:rPr>
          <w:rFonts w:ascii="Calibri Light" w:hAnsi="Calibri Light"/>
          <w:color w:val="000000" w:themeColor="text1"/>
          <w:sz w:val="28"/>
          <w:szCs w:val="28"/>
          <w:shd w:val="clear" w:color="auto" w:fill="FFFFFF"/>
        </w:rPr>
        <w:t>Sendo assim, a fim de atender aos contornos de tão relevante preceito, é importante frisar que este dispositivo não restringe apenas a promoção pessoal dos servidores públicos e das autoridades, mas também casos como o aqui narrado, em que o uso da publicidade extrapola os limites constitucionais, servindo para o objetivo político de angariar apoios às teses do governo. Tal objetivo, não desejado pelos Constituintes de 1988, representam riscos enormes para a democracia, se não corrigidos a tempo pela Cidadania, pelos Fiscais da Lei e pelo Poder Judiciário.</w:t>
      </w:r>
    </w:p>
    <w:p w:rsidR="00AD29E2" w:rsidRPr="00C31A2D" w:rsidRDefault="00AD29E2" w:rsidP="00AD29E2">
      <w:pPr>
        <w:ind w:firstLine="1418"/>
        <w:jc w:val="both"/>
        <w:rPr>
          <w:rFonts w:ascii="Calibri Light" w:hAnsi="Calibri Light"/>
          <w:color w:val="000000" w:themeColor="text1"/>
          <w:sz w:val="28"/>
          <w:szCs w:val="28"/>
          <w:shd w:val="clear" w:color="auto" w:fill="FFFFFF"/>
        </w:rPr>
      </w:pPr>
    </w:p>
    <w:p w:rsidR="00AD29E2" w:rsidRPr="00C31A2D" w:rsidRDefault="00DC433C" w:rsidP="00DC433C">
      <w:pPr>
        <w:jc w:val="both"/>
        <w:rPr>
          <w:rFonts w:ascii="Calibri Light" w:hAnsi="Calibri Light"/>
          <w:b/>
          <w:color w:val="000000" w:themeColor="text1"/>
          <w:sz w:val="28"/>
          <w:szCs w:val="28"/>
        </w:rPr>
      </w:pPr>
      <w:r w:rsidRPr="00C31A2D">
        <w:rPr>
          <w:rFonts w:ascii="Calibri Light" w:hAnsi="Calibri Light"/>
          <w:b/>
          <w:color w:val="000000" w:themeColor="text1"/>
          <w:sz w:val="28"/>
          <w:szCs w:val="28"/>
        </w:rPr>
        <w:t xml:space="preserve">- </w:t>
      </w:r>
      <w:r w:rsidR="00AD29E2" w:rsidRPr="00C31A2D">
        <w:rPr>
          <w:rFonts w:ascii="Calibri Light" w:hAnsi="Calibri Light"/>
          <w:b/>
          <w:color w:val="000000" w:themeColor="text1"/>
          <w:sz w:val="28"/>
          <w:szCs w:val="28"/>
        </w:rPr>
        <w:t xml:space="preserve"> Informações enganosas</w:t>
      </w:r>
    </w:p>
    <w:p w:rsidR="00DC433C" w:rsidRPr="00C31A2D" w:rsidRDefault="00DC433C" w:rsidP="00AD29E2">
      <w:pPr>
        <w:ind w:firstLine="1418"/>
        <w:jc w:val="both"/>
        <w:rPr>
          <w:rFonts w:ascii="Calibri Light" w:hAnsi="Calibri Light" w:cs="ArialMT"/>
          <w:color w:val="000000" w:themeColor="text1"/>
          <w:sz w:val="28"/>
          <w:szCs w:val="28"/>
        </w:rPr>
      </w:pPr>
    </w:p>
    <w:p w:rsidR="00AD29E2" w:rsidRPr="00C31A2D" w:rsidRDefault="00AD29E2" w:rsidP="00AD29E2">
      <w:pPr>
        <w:ind w:firstLine="1418"/>
        <w:jc w:val="both"/>
        <w:rPr>
          <w:rFonts w:ascii="Calibri Light" w:hAnsi="Calibri Light" w:cs="ArialMT"/>
          <w:b/>
          <w:color w:val="000000" w:themeColor="text1"/>
          <w:sz w:val="28"/>
          <w:szCs w:val="28"/>
        </w:rPr>
      </w:pPr>
      <w:r w:rsidRPr="00C31A2D">
        <w:rPr>
          <w:rFonts w:ascii="Calibri Light" w:hAnsi="Calibri Light" w:cs="ArialMT"/>
          <w:color w:val="000000" w:themeColor="text1"/>
          <w:sz w:val="28"/>
          <w:szCs w:val="28"/>
        </w:rPr>
        <w:t xml:space="preserve">Conforme se afirmou </w:t>
      </w:r>
      <w:r w:rsidR="00DC433C" w:rsidRPr="00C31A2D">
        <w:rPr>
          <w:rFonts w:ascii="Calibri Light" w:hAnsi="Calibri Light" w:cs="ArialMT"/>
          <w:color w:val="000000" w:themeColor="text1"/>
          <w:sz w:val="28"/>
          <w:szCs w:val="28"/>
        </w:rPr>
        <w:t>alhures</w:t>
      </w:r>
      <w:r w:rsidRPr="00C31A2D">
        <w:rPr>
          <w:rFonts w:ascii="Calibri Light" w:hAnsi="Calibri Light" w:cs="ArialMT"/>
          <w:color w:val="000000" w:themeColor="text1"/>
          <w:sz w:val="28"/>
          <w:szCs w:val="28"/>
        </w:rPr>
        <w:t xml:space="preserve">, a propaganda veiculada pela Administração Pública Federal </w:t>
      </w:r>
      <w:r w:rsidRPr="00C31A2D">
        <w:rPr>
          <w:rFonts w:ascii="Calibri Light" w:hAnsi="Calibri Light" w:cs="Arial-BoldMT"/>
          <w:b/>
          <w:bCs/>
          <w:color w:val="000000" w:themeColor="text1"/>
          <w:sz w:val="28"/>
          <w:szCs w:val="28"/>
        </w:rPr>
        <w:t xml:space="preserve">não </w:t>
      </w:r>
      <w:r w:rsidRPr="00C31A2D">
        <w:rPr>
          <w:rFonts w:ascii="Calibri Light" w:hAnsi="Calibri Light" w:cs="ArialMT"/>
          <w:color w:val="000000" w:themeColor="text1"/>
          <w:sz w:val="28"/>
          <w:szCs w:val="28"/>
        </w:rPr>
        <w:t>se coaduna com a realidade dos fatos. Ao contrário do que se observa nas publicidades (vide mídias</w:t>
      </w:r>
      <w:r w:rsidR="0068453F" w:rsidRPr="00C31A2D">
        <w:rPr>
          <w:rFonts w:ascii="Calibri Light" w:hAnsi="Calibri Light" w:cs="ArialMT"/>
          <w:color w:val="000000" w:themeColor="text1"/>
          <w:sz w:val="28"/>
          <w:szCs w:val="28"/>
        </w:rPr>
        <w:t xml:space="preserve"> - </w:t>
      </w:r>
      <w:r w:rsidRPr="00C31A2D">
        <w:rPr>
          <w:rFonts w:ascii="Calibri Light" w:hAnsi="Calibri Light"/>
          <w:b/>
          <w:color w:val="000000" w:themeColor="text1"/>
          <w:sz w:val="28"/>
          <w:szCs w:val="28"/>
        </w:rPr>
        <w:t>Vídeo</w:t>
      </w:r>
      <w:r w:rsidR="00DC433C" w:rsidRPr="00C31A2D">
        <w:rPr>
          <w:rFonts w:ascii="Calibri Light" w:hAnsi="Calibri Light"/>
          <w:b/>
          <w:color w:val="000000" w:themeColor="text1"/>
          <w:sz w:val="28"/>
          <w:szCs w:val="28"/>
        </w:rPr>
        <w:t>s</w:t>
      </w:r>
      <w:r w:rsidRPr="00C31A2D">
        <w:rPr>
          <w:rFonts w:ascii="Calibri Light" w:hAnsi="Calibri Light"/>
          <w:b/>
          <w:color w:val="000000" w:themeColor="text1"/>
          <w:sz w:val="28"/>
          <w:szCs w:val="28"/>
        </w:rPr>
        <w:t xml:space="preserve"> </w:t>
      </w:r>
      <w:r w:rsidRPr="00C31A2D">
        <w:rPr>
          <w:rFonts w:ascii="Calibri Light" w:hAnsi="Calibri Light"/>
          <w:color w:val="000000" w:themeColor="text1"/>
          <w:sz w:val="28"/>
          <w:szCs w:val="28"/>
        </w:rPr>
        <w:t xml:space="preserve">e </w:t>
      </w:r>
      <w:r w:rsidRPr="00C31A2D">
        <w:rPr>
          <w:rFonts w:ascii="Calibri Light" w:hAnsi="Calibri Light"/>
          <w:b/>
          <w:color w:val="000000" w:themeColor="text1"/>
          <w:sz w:val="28"/>
          <w:szCs w:val="28"/>
        </w:rPr>
        <w:t>Áudio</w:t>
      </w:r>
      <w:r w:rsidR="00DC433C" w:rsidRPr="00C31A2D">
        <w:rPr>
          <w:rFonts w:ascii="Calibri Light" w:hAnsi="Calibri Light"/>
          <w:b/>
          <w:color w:val="000000" w:themeColor="text1"/>
          <w:sz w:val="28"/>
          <w:szCs w:val="28"/>
        </w:rPr>
        <w:t>s</w:t>
      </w:r>
      <w:r w:rsidRPr="00C31A2D">
        <w:rPr>
          <w:rFonts w:ascii="Calibri Light" w:hAnsi="Calibri Light" w:cs="ArialMT"/>
          <w:color w:val="000000" w:themeColor="text1"/>
          <w:sz w:val="28"/>
          <w:szCs w:val="28"/>
        </w:rPr>
        <w:t>, anexadas), a fala que garante que “não muda nada” para os atuais aposentados</w:t>
      </w:r>
      <w:r w:rsidR="000D6830">
        <w:rPr>
          <w:rFonts w:ascii="Calibri Light" w:hAnsi="Calibri Light" w:cs="ArialMT"/>
          <w:color w:val="000000" w:themeColor="text1"/>
          <w:sz w:val="28"/>
          <w:szCs w:val="28"/>
        </w:rPr>
        <w:t xml:space="preserve">, por exemplo, entre outros, </w:t>
      </w:r>
      <w:r w:rsidRPr="00C31A2D">
        <w:rPr>
          <w:rFonts w:ascii="Calibri Light" w:hAnsi="Calibri Light" w:cs="Arial-BoldMT"/>
          <w:b/>
          <w:bCs/>
          <w:color w:val="000000" w:themeColor="text1"/>
          <w:sz w:val="28"/>
          <w:szCs w:val="28"/>
        </w:rPr>
        <w:t xml:space="preserve">não </w:t>
      </w:r>
      <w:r w:rsidRPr="00C31A2D">
        <w:rPr>
          <w:rFonts w:ascii="Calibri Light" w:hAnsi="Calibri Light" w:cs="ArialMT"/>
          <w:color w:val="000000" w:themeColor="text1"/>
          <w:sz w:val="28"/>
          <w:szCs w:val="28"/>
        </w:rPr>
        <w:t xml:space="preserve">condiz com o estágio de tramitação da PEC no Congresso Nacional, o qual tem competência para realizar as mudanças que entender </w:t>
      </w:r>
      <w:r w:rsidRPr="00C31A2D">
        <w:rPr>
          <w:rFonts w:ascii="Calibri Light" w:hAnsi="Calibri Light" w:cs="ArialMT"/>
          <w:b/>
          <w:color w:val="000000" w:themeColor="text1"/>
          <w:sz w:val="28"/>
          <w:szCs w:val="28"/>
        </w:rPr>
        <w:t>cabível.</w:t>
      </w:r>
    </w:p>
    <w:p w:rsidR="00AD29E2" w:rsidRPr="00C31A2D" w:rsidRDefault="00AD29E2" w:rsidP="00AD29E2">
      <w:pPr>
        <w:ind w:firstLine="1418"/>
        <w:jc w:val="both"/>
        <w:rPr>
          <w:rFonts w:ascii="Calibri Light" w:hAnsi="Calibri Light" w:cs="ArialMT"/>
          <w:color w:val="000000" w:themeColor="text1"/>
          <w:sz w:val="28"/>
          <w:szCs w:val="28"/>
        </w:rPr>
      </w:pPr>
    </w:p>
    <w:p w:rsidR="00AD29E2" w:rsidRPr="00C31A2D" w:rsidRDefault="0068453F" w:rsidP="00AD29E2">
      <w:pPr>
        <w:ind w:firstLine="1418"/>
        <w:jc w:val="both"/>
        <w:rPr>
          <w:rFonts w:ascii="Calibri Light" w:hAnsi="Calibri Light" w:cs="ArialMT"/>
          <w:color w:val="000000" w:themeColor="text1"/>
          <w:sz w:val="28"/>
          <w:szCs w:val="28"/>
        </w:rPr>
      </w:pPr>
      <w:r w:rsidRPr="00C31A2D">
        <w:rPr>
          <w:rFonts w:ascii="Calibri Light" w:hAnsi="Calibri Light" w:cs="ArialMT"/>
          <w:color w:val="000000" w:themeColor="text1"/>
          <w:sz w:val="28"/>
          <w:szCs w:val="28"/>
        </w:rPr>
        <w:t>Ora, c</w:t>
      </w:r>
      <w:r w:rsidR="00AD29E2" w:rsidRPr="00C31A2D">
        <w:rPr>
          <w:rFonts w:ascii="Calibri Light" w:hAnsi="Calibri Light" w:cs="ArialMT"/>
          <w:color w:val="000000" w:themeColor="text1"/>
          <w:sz w:val="28"/>
          <w:szCs w:val="28"/>
        </w:rPr>
        <w:t>onforme excerto da sentença abaixo transcrita, o Poder Judiciário já decidiu, em caso similar:</w:t>
      </w:r>
    </w:p>
    <w:p w:rsidR="00AD29E2" w:rsidRPr="00C31A2D" w:rsidRDefault="00AD29E2" w:rsidP="00AD29E2">
      <w:pPr>
        <w:ind w:firstLine="1418"/>
        <w:jc w:val="both"/>
        <w:rPr>
          <w:rFonts w:ascii="Calibri Light" w:hAnsi="Calibri Light" w:cs="ArialMT"/>
          <w:color w:val="000000" w:themeColor="text1"/>
          <w:sz w:val="28"/>
          <w:szCs w:val="28"/>
        </w:rPr>
      </w:pPr>
      <w:r w:rsidRPr="00C31A2D">
        <w:rPr>
          <w:rFonts w:ascii="Calibri Light" w:hAnsi="Calibri Light" w:cs="ArialMT"/>
          <w:color w:val="000000" w:themeColor="text1"/>
          <w:sz w:val="28"/>
          <w:szCs w:val="28"/>
        </w:rPr>
        <w:lastRenderedPageBreak/>
        <w:t xml:space="preserve"> </w:t>
      </w:r>
    </w:p>
    <w:p w:rsidR="00AD29E2" w:rsidRPr="00C31A2D" w:rsidRDefault="00AD29E2" w:rsidP="00AD29E2">
      <w:pPr>
        <w:ind w:left="2124"/>
        <w:jc w:val="both"/>
        <w:rPr>
          <w:rFonts w:ascii="Calibri Light" w:hAnsi="Calibri Light" w:cs="ArialMT"/>
          <w:color w:val="000000" w:themeColor="text1"/>
          <w:sz w:val="24"/>
          <w:szCs w:val="24"/>
        </w:rPr>
      </w:pPr>
      <w:r w:rsidRPr="00C31A2D">
        <w:rPr>
          <w:rFonts w:ascii="Calibri Light" w:hAnsi="Calibri Light" w:cs="ArialMT"/>
          <w:color w:val="000000" w:themeColor="text1"/>
          <w:sz w:val="24"/>
          <w:szCs w:val="24"/>
        </w:rPr>
        <w:t xml:space="preserve">“Com efeito, o Direito, seja qual for o seu ramo de especialização, </w:t>
      </w:r>
      <w:r w:rsidRPr="00C31A2D">
        <w:rPr>
          <w:rFonts w:ascii="Calibri Light" w:hAnsi="Calibri Light" w:cs="Arial-BoldMT"/>
          <w:b/>
          <w:bCs/>
          <w:color w:val="000000" w:themeColor="text1"/>
          <w:sz w:val="24"/>
          <w:szCs w:val="24"/>
        </w:rPr>
        <w:t xml:space="preserve">não </w:t>
      </w:r>
      <w:r w:rsidRPr="00C31A2D">
        <w:rPr>
          <w:rFonts w:ascii="Calibri Light" w:hAnsi="Calibri Light" w:cs="ArialMT"/>
          <w:color w:val="000000" w:themeColor="text1"/>
          <w:sz w:val="24"/>
          <w:szCs w:val="24"/>
        </w:rPr>
        <w:t xml:space="preserve">admite o engano, a deslealdade, a astúcia, a esperteza, a malícia ou o engodo, características estas que podem estar dissimuladas em propaganda enganosa. Logo, o certo e o correto </w:t>
      </w:r>
      <w:r w:rsidRPr="00C31A2D">
        <w:rPr>
          <w:rFonts w:ascii="Calibri Light" w:hAnsi="Calibri Light" w:cs="Arial-BoldMT"/>
          <w:b/>
          <w:bCs/>
          <w:color w:val="000000" w:themeColor="text1"/>
          <w:sz w:val="24"/>
          <w:szCs w:val="24"/>
        </w:rPr>
        <w:t xml:space="preserve">não </w:t>
      </w:r>
      <w:r w:rsidRPr="00C31A2D">
        <w:rPr>
          <w:rFonts w:ascii="Calibri Light" w:hAnsi="Calibri Light" w:cs="ArialMT"/>
          <w:color w:val="000000" w:themeColor="text1"/>
          <w:sz w:val="24"/>
          <w:szCs w:val="24"/>
        </w:rPr>
        <w:t>admitem tais artimanhas, e, assim sendo, podem-se tomar, como exemplo, os casos atinentes à relação de consumo, onde não se admite a propaganda enganosa, conforme se observa do §1º do art. 37 do Código do Consumidor, segundo o qual “</w:t>
      </w:r>
      <w:r w:rsidRPr="00C31A2D">
        <w:rPr>
          <w:rFonts w:ascii="Calibri Light" w:hAnsi="Calibri Light" w:cs="Arial-BoldItalicMT"/>
          <w:b/>
          <w:bCs/>
          <w:i/>
          <w:iCs/>
          <w:color w:val="000000" w:themeColor="text1"/>
          <w:sz w:val="24"/>
          <w:szCs w:val="24"/>
        </w:rPr>
        <w:t>é enganosa qualquer modalidade de informação ou comunicação de caráter publicitário, inteira ou parcialmente falsa</w:t>
      </w:r>
      <w:r w:rsidRPr="00C31A2D">
        <w:rPr>
          <w:rFonts w:ascii="Calibri Light" w:hAnsi="Calibri Light" w:cs="Arial-ItalicMT"/>
          <w:i/>
          <w:iCs/>
          <w:color w:val="000000" w:themeColor="text1"/>
          <w:sz w:val="24"/>
          <w:szCs w:val="24"/>
        </w:rPr>
        <w:t xml:space="preserve">, ou, por qualquer outro modo, mesmo por omissão, capaz de induzir em erro o consumidor a respeito da natureza, características, qualidade, quantidade, propriedades, origem, preço e quaisquer outros dados sobre produtos </w:t>
      </w:r>
      <w:r w:rsidRPr="00C31A2D">
        <w:rPr>
          <w:rFonts w:ascii="Calibri Light" w:hAnsi="Calibri Light" w:cs="Arial-BoldItalicMT"/>
          <w:b/>
          <w:bCs/>
          <w:i/>
          <w:iCs/>
          <w:color w:val="000000" w:themeColor="text1"/>
          <w:sz w:val="24"/>
          <w:szCs w:val="24"/>
        </w:rPr>
        <w:t xml:space="preserve">e serviços </w:t>
      </w:r>
      <w:r w:rsidRPr="00C31A2D">
        <w:rPr>
          <w:rFonts w:ascii="Calibri Light" w:hAnsi="Calibri Light" w:cs="ArialMT"/>
          <w:color w:val="000000" w:themeColor="text1"/>
          <w:sz w:val="24"/>
          <w:szCs w:val="24"/>
        </w:rPr>
        <w:t>” (sem grifos no original).</w:t>
      </w:r>
    </w:p>
    <w:p w:rsidR="00AD29E2" w:rsidRPr="00C31A2D" w:rsidRDefault="00AD29E2" w:rsidP="00AD29E2">
      <w:pPr>
        <w:ind w:left="2124"/>
        <w:jc w:val="both"/>
        <w:rPr>
          <w:rFonts w:ascii="Calibri Light" w:hAnsi="Calibri Light" w:cs="ArialMT"/>
          <w:color w:val="000000" w:themeColor="text1"/>
          <w:sz w:val="24"/>
          <w:szCs w:val="24"/>
        </w:rPr>
      </w:pPr>
    </w:p>
    <w:p w:rsidR="00AD29E2" w:rsidRPr="00C31A2D" w:rsidRDefault="00AD29E2" w:rsidP="00AD29E2">
      <w:pPr>
        <w:ind w:left="2124"/>
        <w:jc w:val="both"/>
        <w:rPr>
          <w:rFonts w:ascii="Calibri Light" w:hAnsi="Calibri Light" w:cs="ArialMT"/>
          <w:color w:val="000000" w:themeColor="text1"/>
          <w:sz w:val="24"/>
          <w:szCs w:val="24"/>
        </w:rPr>
      </w:pPr>
      <w:r w:rsidRPr="00C31A2D">
        <w:rPr>
          <w:rFonts w:ascii="Calibri Light" w:hAnsi="Calibri Light" w:cs="ArialMT"/>
          <w:color w:val="000000" w:themeColor="text1"/>
          <w:sz w:val="24"/>
          <w:szCs w:val="24"/>
        </w:rPr>
        <w:t>Nesse sentido, é a jurisprudência, quando não admite a propaganda enganosa: “</w:t>
      </w:r>
      <w:r w:rsidRPr="00C31A2D">
        <w:rPr>
          <w:rFonts w:ascii="Calibri Light" w:hAnsi="Calibri Light" w:cs="Arial-ItalicMT"/>
          <w:i/>
          <w:iCs/>
          <w:color w:val="000000" w:themeColor="text1"/>
          <w:sz w:val="24"/>
          <w:szCs w:val="24"/>
        </w:rPr>
        <w:t xml:space="preserve">Há que se reconhecer, na hipótese, que os consumidores (aposentados e pensionistas do INSS) foram induzidos a erro na aquisição dos produtos e serviços oferecidos, o que caracteriza flagrante ofensa às regras contidas nos </w:t>
      </w:r>
      <w:proofErr w:type="spellStart"/>
      <w:r w:rsidRPr="00C31A2D">
        <w:rPr>
          <w:rFonts w:ascii="Calibri Light" w:hAnsi="Calibri Light" w:cs="Arial-ItalicMT"/>
          <w:i/>
          <w:iCs/>
          <w:color w:val="000000" w:themeColor="text1"/>
          <w:sz w:val="24"/>
          <w:szCs w:val="24"/>
        </w:rPr>
        <w:t>arts</w:t>
      </w:r>
      <w:proofErr w:type="spellEnd"/>
      <w:r w:rsidRPr="00C31A2D">
        <w:rPr>
          <w:rFonts w:ascii="Calibri Light" w:hAnsi="Calibri Light" w:cs="Arial-ItalicMT"/>
          <w:i/>
          <w:iCs/>
          <w:color w:val="000000" w:themeColor="text1"/>
          <w:sz w:val="24"/>
          <w:szCs w:val="24"/>
        </w:rPr>
        <w:t>. 31 e 37 do Código de Defesa do Consumidor</w:t>
      </w:r>
      <w:r w:rsidRPr="00C31A2D">
        <w:rPr>
          <w:rFonts w:ascii="Calibri Light" w:hAnsi="Calibri Light" w:cs="ArialMT"/>
          <w:color w:val="000000" w:themeColor="text1"/>
          <w:sz w:val="24"/>
          <w:szCs w:val="24"/>
        </w:rPr>
        <w:t>” (TRF-2 - AG: 145745 RJ 2006.02.01.003662-1, Rel. Des. Fed. FREDERICO GUEIROS, Julgado em 04/07/2007, T6-ESPECIALIZADA, Data de Publicação no DJU 13/07/</w:t>
      </w:r>
      <w:r w:rsidR="00C222D5" w:rsidRPr="00C31A2D">
        <w:rPr>
          <w:rFonts w:ascii="Calibri Light" w:hAnsi="Calibri Light" w:cs="ArialMT"/>
          <w:color w:val="000000" w:themeColor="text1"/>
          <w:sz w:val="24"/>
          <w:szCs w:val="24"/>
        </w:rPr>
        <w:t>2007) ”</w:t>
      </w:r>
    </w:p>
    <w:p w:rsidR="00AD29E2" w:rsidRPr="00C31A2D" w:rsidRDefault="00AD29E2" w:rsidP="00AD29E2">
      <w:pPr>
        <w:ind w:left="2124"/>
        <w:jc w:val="both"/>
        <w:rPr>
          <w:rFonts w:ascii="Calibri Light" w:hAnsi="Calibri Light" w:cs="ArialMT"/>
          <w:b/>
          <w:color w:val="000000" w:themeColor="text1"/>
          <w:sz w:val="24"/>
          <w:szCs w:val="24"/>
        </w:rPr>
      </w:pPr>
    </w:p>
    <w:p w:rsidR="00AD29E2" w:rsidRPr="00C31A2D" w:rsidRDefault="00AD29E2" w:rsidP="00AD29E2">
      <w:pPr>
        <w:ind w:left="2124"/>
        <w:jc w:val="both"/>
        <w:rPr>
          <w:rFonts w:ascii="Calibri Light" w:hAnsi="Calibri Light" w:cs="Arial-BoldMT"/>
          <w:b/>
          <w:bCs/>
          <w:color w:val="000000" w:themeColor="text1"/>
          <w:sz w:val="24"/>
          <w:szCs w:val="24"/>
        </w:rPr>
      </w:pPr>
      <w:r w:rsidRPr="00C31A2D">
        <w:rPr>
          <w:rFonts w:ascii="Calibri Light" w:hAnsi="Calibri Light" w:cs="ArialMT"/>
          <w:b/>
          <w:color w:val="000000" w:themeColor="text1"/>
          <w:sz w:val="24"/>
          <w:szCs w:val="24"/>
        </w:rPr>
        <w:t>(</w:t>
      </w:r>
      <w:r w:rsidRPr="00C31A2D">
        <w:rPr>
          <w:rFonts w:ascii="Calibri Light" w:hAnsi="Calibri Light" w:cs="Arial-BoldMT"/>
          <w:b/>
          <w:bCs/>
          <w:color w:val="000000" w:themeColor="text1"/>
          <w:sz w:val="24"/>
          <w:szCs w:val="24"/>
        </w:rPr>
        <w:t xml:space="preserve">20ª Vara Federal-DF, Ação Civil Pública / 7100, Processo nº 28283-28.2015.4.01.3400, Juiz RENATO C. BORELLI, </w:t>
      </w:r>
      <w:r w:rsidRPr="00C31A2D">
        <w:rPr>
          <w:rFonts w:ascii="Calibri Light" w:hAnsi="Calibri Light" w:cs="TimesNewRomanPSMT"/>
          <w:b/>
          <w:color w:val="000000" w:themeColor="text1"/>
          <w:sz w:val="24"/>
          <w:szCs w:val="24"/>
        </w:rPr>
        <w:t>07/07/2016)</w:t>
      </w:r>
    </w:p>
    <w:p w:rsidR="00AD29E2" w:rsidRPr="00C31A2D" w:rsidRDefault="00AD29E2" w:rsidP="00115980">
      <w:pPr>
        <w:jc w:val="both"/>
        <w:rPr>
          <w:rFonts w:ascii="Calibri Light" w:hAnsi="Calibri Light" w:cs="Times New Roman"/>
          <w:color w:val="000000" w:themeColor="text1"/>
          <w:sz w:val="28"/>
          <w:szCs w:val="28"/>
        </w:rPr>
      </w:pPr>
    </w:p>
    <w:p w:rsidR="00115980" w:rsidRPr="00C31A2D" w:rsidRDefault="00DC433C"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r>
      <w:r w:rsidRPr="00C31A2D">
        <w:rPr>
          <w:rFonts w:ascii="Calibri Light" w:hAnsi="Calibri Light" w:cs="Times New Roman"/>
          <w:b/>
          <w:color w:val="000000" w:themeColor="text1"/>
          <w:sz w:val="28"/>
          <w:szCs w:val="28"/>
        </w:rPr>
        <w:t xml:space="preserve">Trata-se, portanto, de propaganda dita institucional vedada, </w:t>
      </w:r>
      <w:r w:rsidR="000D6830">
        <w:rPr>
          <w:rFonts w:ascii="Calibri Light" w:hAnsi="Calibri Light" w:cs="Times New Roman"/>
          <w:b/>
          <w:color w:val="000000" w:themeColor="text1"/>
          <w:sz w:val="28"/>
          <w:szCs w:val="28"/>
        </w:rPr>
        <w:t xml:space="preserve">enganosa, </w:t>
      </w:r>
      <w:r w:rsidRPr="00C31A2D">
        <w:rPr>
          <w:rFonts w:ascii="Calibri Light" w:hAnsi="Calibri Light" w:cs="Times New Roman"/>
          <w:b/>
          <w:color w:val="000000" w:themeColor="text1"/>
          <w:sz w:val="28"/>
          <w:szCs w:val="28"/>
        </w:rPr>
        <w:t>que deve ser suspensa pelo Poder Judiciário, por incompatibilidade com o interesse público</w:t>
      </w:r>
      <w:r w:rsidR="00E51781" w:rsidRPr="00C31A2D">
        <w:rPr>
          <w:rFonts w:ascii="Calibri Light" w:hAnsi="Calibri Light" w:cs="Times New Roman"/>
          <w:color w:val="000000" w:themeColor="text1"/>
          <w:sz w:val="28"/>
          <w:szCs w:val="28"/>
        </w:rPr>
        <w:t xml:space="preserve"> e com o zelo devido com o erário</w:t>
      </w:r>
      <w:r w:rsidRPr="00C31A2D">
        <w:rPr>
          <w:rFonts w:ascii="Calibri Light" w:hAnsi="Calibri Light" w:cs="Times New Roman"/>
          <w:color w:val="000000" w:themeColor="text1"/>
          <w:sz w:val="28"/>
          <w:szCs w:val="28"/>
        </w:rPr>
        <w:t>.</w:t>
      </w:r>
    </w:p>
    <w:p w:rsidR="00DC433C" w:rsidRPr="00C31A2D" w:rsidRDefault="00DC433C" w:rsidP="00115980">
      <w:pPr>
        <w:jc w:val="both"/>
        <w:rPr>
          <w:rFonts w:ascii="Calibri Light" w:hAnsi="Calibri Light" w:cs="Times New Roman"/>
          <w:color w:val="000000" w:themeColor="text1"/>
          <w:sz w:val="28"/>
          <w:szCs w:val="28"/>
        </w:rPr>
      </w:pPr>
    </w:p>
    <w:p w:rsidR="00654EA1" w:rsidRPr="00C31A2D" w:rsidRDefault="00654EA1" w:rsidP="00654EA1">
      <w:pPr>
        <w:pStyle w:val="Ttulo1"/>
        <w:rPr>
          <w:rFonts w:ascii="Calibri Light" w:hAnsi="Calibri Light" w:cs="Times New Roman"/>
          <w:color w:val="000000" w:themeColor="text1"/>
        </w:rPr>
      </w:pPr>
      <w:r w:rsidRPr="00C31A2D">
        <w:rPr>
          <w:rFonts w:ascii="Calibri Light" w:hAnsi="Calibri Light" w:cs="Times New Roman"/>
          <w:color w:val="000000" w:themeColor="text1"/>
          <w:u w:val="single"/>
        </w:rPr>
        <w:t>V</w:t>
      </w:r>
      <w:r w:rsidR="00DC433C" w:rsidRPr="00C31A2D">
        <w:rPr>
          <w:rFonts w:ascii="Calibri Light" w:hAnsi="Calibri Light" w:cs="Times New Roman"/>
          <w:color w:val="000000" w:themeColor="text1"/>
          <w:u w:val="single"/>
        </w:rPr>
        <w:t>I</w:t>
      </w:r>
      <w:r w:rsidR="002B1FAF" w:rsidRPr="00C31A2D">
        <w:rPr>
          <w:rFonts w:ascii="Calibri Light" w:hAnsi="Calibri Light" w:cs="Times New Roman"/>
          <w:color w:val="000000" w:themeColor="text1"/>
          <w:u w:val="single"/>
        </w:rPr>
        <w:t>I</w:t>
      </w:r>
      <w:r w:rsidRPr="00C31A2D">
        <w:rPr>
          <w:rFonts w:ascii="Calibri Light" w:hAnsi="Calibri Light" w:cs="Times New Roman"/>
          <w:color w:val="000000" w:themeColor="text1"/>
          <w:u w:val="single"/>
        </w:rPr>
        <w:t xml:space="preserve"> – Do direito</w:t>
      </w:r>
      <w:r w:rsidRPr="00C31A2D">
        <w:rPr>
          <w:rFonts w:ascii="Calibri Light" w:hAnsi="Calibri Light" w:cs="Times New Roman"/>
          <w:color w:val="000000" w:themeColor="text1"/>
        </w:rPr>
        <w:t>.</w:t>
      </w:r>
    </w:p>
    <w:p w:rsidR="00115980" w:rsidRPr="00C31A2D" w:rsidRDefault="00115980"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A</w:t>
      </w:r>
      <w:r w:rsidR="007A5B65" w:rsidRPr="00C31A2D">
        <w:rPr>
          <w:rFonts w:ascii="Calibri Light" w:hAnsi="Calibri Light" w:cs="Times New Roman"/>
          <w:color w:val="000000" w:themeColor="text1"/>
          <w:sz w:val="28"/>
          <w:szCs w:val="28"/>
        </w:rPr>
        <w:t xml:space="preserve">s ações ora atribuídas aos </w:t>
      </w:r>
      <w:r w:rsidRPr="00C31A2D">
        <w:rPr>
          <w:rFonts w:ascii="Calibri Light" w:hAnsi="Calibri Light" w:cs="Times New Roman"/>
          <w:color w:val="000000" w:themeColor="text1"/>
          <w:sz w:val="28"/>
          <w:szCs w:val="28"/>
        </w:rPr>
        <w:t xml:space="preserve">Réus foram </w:t>
      </w:r>
      <w:r w:rsidR="003317A5" w:rsidRPr="00C31A2D">
        <w:rPr>
          <w:rFonts w:ascii="Calibri Light" w:hAnsi="Calibri Light" w:cs="Times New Roman"/>
          <w:color w:val="000000" w:themeColor="text1"/>
          <w:sz w:val="28"/>
          <w:szCs w:val="28"/>
        </w:rPr>
        <w:t xml:space="preserve">e estão sendo </w:t>
      </w:r>
      <w:r w:rsidRPr="00C31A2D">
        <w:rPr>
          <w:rFonts w:ascii="Calibri Light" w:hAnsi="Calibri Light" w:cs="Times New Roman"/>
          <w:color w:val="000000" w:themeColor="text1"/>
          <w:sz w:val="28"/>
          <w:szCs w:val="28"/>
        </w:rPr>
        <w:t>perpetradas com manifesta ilegitimidade, por encontrar-se em desacordo com a Constituição Federal, particularmente no § 1º do art. 37 da Constituição Federal e também nos art</w:t>
      </w:r>
      <w:r w:rsidR="007A5B65" w:rsidRPr="00C31A2D">
        <w:rPr>
          <w:rFonts w:ascii="Calibri Light" w:hAnsi="Calibri Light" w:cs="Times New Roman"/>
          <w:color w:val="000000" w:themeColor="text1"/>
          <w:sz w:val="28"/>
          <w:szCs w:val="28"/>
        </w:rPr>
        <w:t xml:space="preserve">igos </w:t>
      </w:r>
      <w:r w:rsidRPr="00C31A2D">
        <w:rPr>
          <w:rFonts w:ascii="Calibri Light" w:hAnsi="Calibri Light" w:cs="Times New Roman"/>
          <w:color w:val="000000" w:themeColor="text1"/>
          <w:sz w:val="28"/>
          <w:szCs w:val="28"/>
        </w:rPr>
        <w:t>2º alíneas “c” e “e”, da Lei nº 4.717, de 29.06.65. Vejamos:</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O Art. 37, § 1º, da Constituição Federal, já reproduzido alhures, estabelece:</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7A5B65">
      <w:pPr>
        <w:ind w:left="2268"/>
        <w:jc w:val="both"/>
        <w:rPr>
          <w:rFonts w:ascii="Calibri Light" w:hAnsi="Calibri Light" w:cs="Times New Roman"/>
          <w:i/>
          <w:iCs/>
          <w:color w:val="000000" w:themeColor="text1"/>
          <w:sz w:val="24"/>
          <w:szCs w:val="24"/>
        </w:rPr>
      </w:pPr>
      <w:r w:rsidRPr="00C31A2D">
        <w:rPr>
          <w:rFonts w:ascii="Calibri Light" w:hAnsi="Calibri Light" w:cs="Times New Roman"/>
          <w:i/>
          <w:iCs/>
          <w:color w:val="000000" w:themeColor="text1"/>
          <w:sz w:val="24"/>
          <w:szCs w:val="24"/>
        </w:rPr>
        <w:lastRenderedPageBreak/>
        <w:t>“Art. 37. A administração pública direita, indireta ou fundacional, de qualquer dos Poderes da União, dos Estados do Distrito Federal e dos Municípios obedecerá aos princípios de legalidade, impessoalidade, moralidade, publicidade e, também, ao seguinte:</w:t>
      </w:r>
    </w:p>
    <w:p w:rsidR="00115980" w:rsidRPr="00C31A2D" w:rsidRDefault="00115980" w:rsidP="007A5B65">
      <w:pPr>
        <w:ind w:left="2268"/>
        <w:jc w:val="both"/>
        <w:rPr>
          <w:rFonts w:ascii="Calibri Light" w:hAnsi="Calibri Light" w:cs="Times New Roman"/>
          <w:i/>
          <w:iCs/>
          <w:color w:val="000000" w:themeColor="text1"/>
          <w:sz w:val="24"/>
          <w:szCs w:val="24"/>
        </w:rPr>
      </w:pPr>
      <w:r w:rsidRPr="00C31A2D">
        <w:rPr>
          <w:rFonts w:ascii="Calibri Light" w:hAnsi="Calibri Light" w:cs="Times New Roman"/>
          <w:i/>
          <w:iCs/>
          <w:color w:val="000000" w:themeColor="text1"/>
          <w:sz w:val="24"/>
          <w:szCs w:val="24"/>
        </w:rPr>
        <w:t>I.............................................</w:t>
      </w:r>
    </w:p>
    <w:p w:rsidR="00115980" w:rsidRPr="00C31A2D" w:rsidRDefault="00115980" w:rsidP="007A5B65">
      <w:pPr>
        <w:ind w:left="2268"/>
        <w:jc w:val="both"/>
        <w:rPr>
          <w:rFonts w:ascii="Calibri Light" w:hAnsi="Calibri Light" w:cs="Times New Roman"/>
          <w:i/>
          <w:iCs/>
          <w:color w:val="000000" w:themeColor="text1"/>
          <w:sz w:val="24"/>
          <w:szCs w:val="24"/>
        </w:rPr>
      </w:pPr>
      <w:r w:rsidRPr="00C31A2D">
        <w:rPr>
          <w:rFonts w:ascii="Calibri Light" w:hAnsi="Calibri Light" w:cs="Times New Roman"/>
          <w:i/>
          <w:iCs/>
          <w:color w:val="000000" w:themeColor="text1"/>
          <w:sz w:val="24"/>
          <w:szCs w:val="24"/>
        </w:rPr>
        <w:t>II...........................................</w:t>
      </w:r>
    </w:p>
    <w:p w:rsidR="00115980" w:rsidRPr="00C31A2D" w:rsidRDefault="00115980" w:rsidP="007A5B65">
      <w:pPr>
        <w:ind w:left="2268"/>
        <w:jc w:val="both"/>
        <w:rPr>
          <w:rFonts w:ascii="Calibri Light" w:hAnsi="Calibri Light" w:cs="Times New Roman"/>
          <w:color w:val="000000" w:themeColor="text1"/>
          <w:sz w:val="24"/>
          <w:szCs w:val="24"/>
        </w:rPr>
      </w:pPr>
      <w:r w:rsidRPr="00C31A2D">
        <w:rPr>
          <w:rFonts w:ascii="Calibri Light" w:hAnsi="Calibri Light" w:cs="Times New Roman"/>
          <w:i/>
          <w:iCs/>
          <w:color w:val="000000" w:themeColor="text1"/>
          <w:sz w:val="24"/>
          <w:szCs w:val="24"/>
        </w:rPr>
        <w:t xml:space="preserve">§1º A publicidade dos atos, programas, obras, serviços e campanhas deverá ter caráter educativo, informativo ou de orientação social, dela não podendo constar nomes, símbolos ou imagens que caracterizem promoção pessoal de autoridade ou servidores </w:t>
      </w:r>
      <w:r w:rsidR="00151103" w:rsidRPr="00C31A2D">
        <w:rPr>
          <w:rFonts w:ascii="Calibri Light" w:hAnsi="Calibri Light" w:cs="Times New Roman"/>
          <w:i/>
          <w:iCs/>
          <w:color w:val="000000" w:themeColor="text1"/>
          <w:sz w:val="24"/>
          <w:szCs w:val="24"/>
        </w:rPr>
        <w:t>públicos. ”</w:t>
      </w:r>
      <w:r w:rsidRPr="00C31A2D">
        <w:rPr>
          <w:rFonts w:ascii="Calibri Light" w:hAnsi="Calibri Light" w:cs="Times New Roman"/>
          <w:i/>
          <w:iCs/>
          <w:color w:val="000000" w:themeColor="text1"/>
          <w:sz w:val="24"/>
          <w:szCs w:val="24"/>
        </w:rPr>
        <w:t xml:space="preserve"> </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Nesse dispositivo a Constituição da República (art. 37, </w:t>
      </w:r>
      <w:r w:rsidRPr="00C31A2D">
        <w:rPr>
          <w:rFonts w:ascii="Calibri Light" w:hAnsi="Calibri Light" w:cs="Times New Roman"/>
          <w:i/>
          <w:iCs/>
          <w:color w:val="000000" w:themeColor="text1"/>
          <w:sz w:val="28"/>
          <w:szCs w:val="28"/>
        </w:rPr>
        <w:t>caput</w:t>
      </w:r>
      <w:r w:rsidRPr="00C31A2D">
        <w:rPr>
          <w:rFonts w:ascii="Calibri Light" w:hAnsi="Calibri Light" w:cs="Times New Roman"/>
          <w:color w:val="000000" w:themeColor="text1"/>
          <w:sz w:val="28"/>
          <w:szCs w:val="28"/>
        </w:rPr>
        <w:t>) arrolou como princípios da administração pública direta, indireta e fundacional da União, Estados e Municípios, entre outros, a impessoalidade, moralidade e publicidade. Também deteve atenção na explicitação genérica da publicidade ordenada, fixando, no § 1º do citado art. 37, seus limites e contornos.</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Assim, definem-se como objeto da publicidade os atos, projetos, programas, obras e serviços e campanhas promovidas por órgãos públicos. E impõe um dado qualificativo essencial à publicidade dos atos administrativos (genericamente considerados), concernente à sua finalidade: qual seja, a publicidade deve ter caráter educativo, informativo ou de orientação social.</w:t>
      </w:r>
    </w:p>
    <w:p w:rsidR="00115980" w:rsidRPr="00C31A2D" w:rsidRDefault="00115980" w:rsidP="00115980">
      <w:pPr>
        <w:jc w:val="both"/>
        <w:rPr>
          <w:rFonts w:ascii="Calibri Light" w:hAnsi="Calibri Light" w:cs="Times New Roman"/>
          <w:color w:val="000000" w:themeColor="text1"/>
          <w:sz w:val="28"/>
          <w:szCs w:val="28"/>
        </w:rPr>
      </w:pPr>
    </w:p>
    <w:p w:rsidR="00E52BC4" w:rsidRPr="00C31A2D" w:rsidRDefault="00E52BC4" w:rsidP="00E51781">
      <w:pPr>
        <w:pStyle w:val="BodyText21"/>
        <w:spacing w:line="240" w:lineRule="auto"/>
        <w:ind w:firstLine="1418"/>
        <w:rPr>
          <w:rFonts w:ascii="Calibri Light" w:hAnsi="Calibri Light"/>
          <w:color w:val="000000" w:themeColor="text1"/>
          <w:szCs w:val="28"/>
        </w:rPr>
      </w:pPr>
      <w:r w:rsidRPr="00C31A2D">
        <w:rPr>
          <w:rFonts w:ascii="Calibri Light" w:hAnsi="Calibri Light"/>
          <w:color w:val="000000" w:themeColor="text1"/>
          <w:szCs w:val="28"/>
        </w:rPr>
        <w:t xml:space="preserve">O administrador não pode utilizar-se de propaganda para o fim de </w:t>
      </w:r>
      <w:r w:rsidR="00DC433C" w:rsidRPr="00C31A2D">
        <w:rPr>
          <w:rFonts w:ascii="Calibri Light" w:hAnsi="Calibri Light"/>
          <w:color w:val="000000" w:themeColor="text1"/>
          <w:szCs w:val="28"/>
        </w:rPr>
        <w:t xml:space="preserve">pressionar a sociedade e o Parlamento, objetivando aprovar proposta governamental discutida apenas com agentes do mercado interessado em ganhos financeiros, sem a participação dos cidadãos brasileiros. </w:t>
      </w:r>
      <w:r w:rsidRPr="00C31A2D">
        <w:rPr>
          <w:rFonts w:ascii="Calibri Light" w:hAnsi="Calibri Light"/>
          <w:color w:val="000000" w:themeColor="text1"/>
          <w:szCs w:val="28"/>
        </w:rPr>
        <w:t>Tal atitude subverte a natureza pública da Administração e os princípios constitucionais da impessoalidade, da moralidade e da legitimidade revela a mais grave inconstitucionalidade, tal como leciona CELSO ANTÔNIO BANDEIRA DE MELO:</w:t>
      </w:r>
    </w:p>
    <w:p w:rsidR="00E52BC4" w:rsidRPr="00C31A2D" w:rsidRDefault="00E52BC4" w:rsidP="00E52BC4">
      <w:pPr>
        <w:pStyle w:val="Recuodecorpodetexto"/>
        <w:spacing w:after="0"/>
        <w:ind w:left="1304"/>
        <w:rPr>
          <w:rFonts w:ascii="Calibri Light" w:hAnsi="Calibri Light"/>
          <w:i/>
          <w:color w:val="000000" w:themeColor="text1"/>
          <w:sz w:val="28"/>
          <w:szCs w:val="28"/>
        </w:rPr>
      </w:pPr>
    </w:p>
    <w:p w:rsidR="00E52BC4" w:rsidRPr="00C31A2D" w:rsidRDefault="00E52BC4" w:rsidP="002B1FAF">
      <w:pPr>
        <w:pStyle w:val="Recuodecorpodetexto"/>
        <w:spacing w:after="0"/>
        <w:ind w:left="2268"/>
        <w:jc w:val="both"/>
        <w:rPr>
          <w:rFonts w:ascii="Calibri Light" w:hAnsi="Calibri Light"/>
          <w:i/>
          <w:color w:val="000000" w:themeColor="text1"/>
          <w:sz w:val="24"/>
          <w:szCs w:val="24"/>
        </w:rPr>
      </w:pPr>
      <w:r w:rsidRPr="00C31A2D">
        <w:rPr>
          <w:rFonts w:ascii="Calibri Light" w:hAnsi="Calibri Light"/>
          <w:i/>
          <w:color w:val="000000" w:themeColor="text1"/>
          <w:sz w:val="24"/>
          <w:szCs w:val="24"/>
        </w:rPr>
        <w:t>"Violar um princípio é muito mais grave do que transgredir uma norma. A desatenção ao princípio implica ofensa não apenas a um específico mandamento obrigatório, mas a todo o sistema de comandos.</w:t>
      </w:r>
    </w:p>
    <w:p w:rsidR="00E52BC4" w:rsidRPr="00C31A2D" w:rsidRDefault="00E52BC4" w:rsidP="0022038D">
      <w:pPr>
        <w:ind w:left="2268"/>
        <w:jc w:val="both"/>
        <w:rPr>
          <w:rFonts w:ascii="Calibri Light" w:hAnsi="Calibri Light"/>
          <w:color w:val="000000" w:themeColor="text1"/>
          <w:sz w:val="24"/>
          <w:szCs w:val="24"/>
        </w:rPr>
      </w:pPr>
      <w:r w:rsidRPr="00C31A2D">
        <w:rPr>
          <w:rFonts w:ascii="Calibri Light" w:hAnsi="Calibri Light"/>
          <w:i/>
          <w:color w:val="000000" w:themeColor="text1"/>
          <w:sz w:val="24"/>
          <w:szCs w:val="24"/>
        </w:rPr>
        <w:t xml:space="preserve">É a mais grave forma de ilegalidade ou inconstitucionalidade, conforme o escalão do princípio atingido, porque representa insurgência contra todo o sistema, subversão de todos os valores fundamentais, </w:t>
      </w:r>
      <w:proofErr w:type="spellStart"/>
      <w:r w:rsidRPr="00C31A2D">
        <w:rPr>
          <w:rFonts w:ascii="Calibri Light" w:hAnsi="Calibri Light"/>
          <w:i/>
          <w:color w:val="000000" w:themeColor="text1"/>
          <w:sz w:val="24"/>
          <w:szCs w:val="24"/>
        </w:rPr>
        <w:t>contumelia</w:t>
      </w:r>
      <w:proofErr w:type="spellEnd"/>
      <w:r w:rsidRPr="00C31A2D">
        <w:rPr>
          <w:rFonts w:ascii="Calibri Light" w:hAnsi="Calibri Light"/>
          <w:i/>
          <w:color w:val="000000" w:themeColor="text1"/>
          <w:sz w:val="24"/>
          <w:szCs w:val="24"/>
        </w:rPr>
        <w:t xml:space="preserve"> </w:t>
      </w:r>
      <w:proofErr w:type="spellStart"/>
      <w:r w:rsidRPr="00C31A2D">
        <w:rPr>
          <w:rFonts w:ascii="Calibri Light" w:hAnsi="Calibri Light"/>
          <w:i/>
          <w:color w:val="000000" w:themeColor="text1"/>
          <w:sz w:val="24"/>
          <w:szCs w:val="24"/>
        </w:rPr>
        <w:t>irremessível</w:t>
      </w:r>
      <w:proofErr w:type="spellEnd"/>
      <w:r w:rsidRPr="00C31A2D">
        <w:rPr>
          <w:rFonts w:ascii="Calibri Light" w:hAnsi="Calibri Light"/>
          <w:i/>
          <w:color w:val="000000" w:themeColor="text1"/>
          <w:sz w:val="24"/>
          <w:szCs w:val="24"/>
        </w:rPr>
        <w:t xml:space="preserve"> a seu arcabouço lógico e corrosão de sua estrutura mestra. Isto porque com ofendê-lo, </w:t>
      </w:r>
      <w:r w:rsidRPr="00C31A2D">
        <w:rPr>
          <w:rFonts w:ascii="Calibri Light" w:hAnsi="Calibri Light"/>
          <w:i/>
          <w:color w:val="000000" w:themeColor="text1"/>
          <w:sz w:val="24"/>
          <w:szCs w:val="24"/>
        </w:rPr>
        <w:lastRenderedPageBreak/>
        <w:t xml:space="preserve">abatem-se as vigas que o sustém e alui-se toda estrutura neles reforçada" </w:t>
      </w:r>
      <w:r w:rsidRPr="00C31A2D">
        <w:rPr>
          <w:rFonts w:ascii="Calibri Light" w:hAnsi="Calibri Light"/>
          <w:color w:val="000000" w:themeColor="text1"/>
          <w:sz w:val="24"/>
          <w:szCs w:val="24"/>
        </w:rPr>
        <w:t>(</w:t>
      </w:r>
      <w:r w:rsidRPr="00C31A2D">
        <w:rPr>
          <w:rStyle w:val="Refdenotaderodap"/>
          <w:rFonts w:ascii="Calibri Light" w:hAnsi="Calibri Light"/>
          <w:color w:val="000000" w:themeColor="text1"/>
          <w:sz w:val="24"/>
          <w:szCs w:val="24"/>
        </w:rPr>
        <w:footnoteReference w:id="1"/>
      </w:r>
      <w:r w:rsidRPr="00C31A2D">
        <w:rPr>
          <w:rFonts w:ascii="Calibri Light" w:hAnsi="Calibri Light"/>
          <w:color w:val="000000" w:themeColor="text1"/>
          <w:sz w:val="24"/>
          <w:szCs w:val="24"/>
        </w:rPr>
        <w:t>)</w:t>
      </w:r>
    </w:p>
    <w:p w:rsidR="00E52BC4" w:rsidRPr="00C31A2D" w:rsidRDefault="00E52BC4" w:rsidP="00E52BC4">
      <w:pPr>
        <w:spacing w:before="120" w:line="360" w:lineRule="auto"/>
        <w:ind w:left="1304"/>
        <w:jc w:val="both"/>
        <w:rPr>
          <w:rFonts w:ascii="Calibri Light" w:hAnsi="Calibri Light"/>
          <w:color w:val="000000" w:themeColor="text1"/>
          <w:sz w:val="28"/>
          <w:szCs w:val="28"/>
        </w:rPr>
      </w:pPr>
    </w:p>
    <w:p w:rsidR="00654EA1" w:rsidRPr="00C31A2D" w:rsidRDefault="002B1FAF" w:rsidP="00654EA1">
      <w:pPr>
        <w:rPr>
          <w:rFonts w:ascii="Calibri Light" w:hAnsi="Calibri Light" w:cs="Times New Roman"/>
          <w:b/>
          <w:bCs/>
          <w:color w:val="000000" w:themeColor="text1"/>
          <w:sz w:val="28"/>
          <w:szCs w:val="28"/>
        </w:rPr>
      </w:pPr>
      <w:r w:rsidRPr="00C31A2D">
        <w:rPr>
          <w:rFonts w:ascii="Calibri Light" w:hAnsi="Calibri Light" w:cs="Times New Roman"/>
          <w:b/>
          <w:bCs/>
          <w:color w:val="000000" w:themeColor="text1"/>
          <w:sz w:val="28"/>
          <w:szCs w:val="28"/>
          <w:u w:val="single"/>
        </w:rPr>
        <w:t>VIII</w:t>
      </w:r>
      <w:r w:rsidR="00654EA1" w:rsidRPr="00C31A2D">
        <w:rPr>
          <w:rFonts w:ascii="Calibri Light" w:hAnsi="Calibri Light" w:cs="Times New Roman"/>
          <w:b/>
          <w:bCs/>
          <w:color w:val="000000" w:themeColor="text1"/>
          <w:sz w:val="28"/>
          <w:szCs w:val="28"/>
          <w:u w:val="single"/>
        </w:rPr>
        <w:t xml:space="preserve"> – Da violação ao princípio da moralidade</w:t>
      </w:r>
      <w:r w:rsidR="00654EA1" w:rsidRPr="00C31A2D">
        <w:rPr>
          <w:rFonts w:ascii="Calibri Light" w:hAnsi="Calibri Light" w:cs="Times New Roman"/>
          <w:b/>
          <w:bCs/>
          <w:color w:val="000000" w:themeColor="text1"/>
          <w:sz w:val="28"/>
          <w:szCs w:val="28"/>
        </w:rPr>
        <w:t>.</w:t>
      </w:r>
    </w:p>
    <w:p w:rsidR="00115980" w:rsidRPr="00C31A2D" w:rsidRDefault="00115980"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Hely Lopes Meirelles enumera: </w:t>
      </w:r>
      <w:r w:rsidRPr="00C31A2D">
        <w:rPr>
          <w:rFonts w:ascii="Calibri Light" w:hAnsi="Calibri Light" w:cs="Times New Roman"/>
          <w:i/>
          <w:iCs/>
          <w:color w:val="000000" w:themeColor="text1"/>
          <w:sz w:val="28"/>
          <w:szCs w:val="28"/>
        </w:rPr>
        <w:t xml:space="preserve">é inegável que a moralidade administrativa integra o Direito como elemento indissociável na sua aplicação e na sua finalidade, erigindo-se em fator de legalidade, </w:t>
      </w:r>
      <w:r w:rsidR="00151103" w:rsidRPr="00C31A2D">
        <w:rPr>
          <w:rFonts w:ascii="Calibri Light" w:hAnsi="Calibri Light" w:cs="Times New Roman"/>
          <w:color w:val="000000" w:themeColor="text1"/>
          <w:sz w:val="28"/>
          <w:szCs w:val="28"/>
        </w:rPr>
        <w:t>sendo,</w:t>
      </w:r>
      <w:r w:rsidRPr="00C31A2D">
        <w:rPr>
          <w:rFonts w:ascii="Calibri Light" w:hAnsi="Calibri Light" w:cs="Times New Roman"/>
          <w:color w:val="000000" w:themeColor="text1"/>
          <w:sz w:val="28"/>
          <w:szCs w:val="28"/>
        </w:rPr>
        <w:t xml:space="preserve"> pois, pressuposto de validade de todo ato da Administração Pública. Com efeito, o agente administrativo, ao atuar, não poderá desprezar o elemento ético de sua conduta. Ou seja, não terá que decidir somente entre o legal e o ilegal, o justo e o injusto, o conveniente e o inconveniente, o oportuno e o inoportuno, mas também entre o honesto e o desonesto.</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Os Réus</w:t>
      </w:r>
      <w:r w:rsidR="00DE56B5" w:rsidRPr="00C31A2D">
        <w:rPr>
          <w:rFonts w:ascii="Calibri Light" w:hAnsi="Calibri Light" w:cs="Times New Roman"/>
          <w:color w:val="000000" w:themeColor="text1"/>
          <w:sz w:val="28"/>
          <w:szCs w:val="28"/>
        </w:rPr>
        <w:t xml:space="preserve"> da presente ação, </w:t>
      </w:r>
      <w:r w:rsidRPr="00C31A2D">
        <w:rPr>
          <w:rFonts w:ascii="Calibri Light" w:hAnsi="Calibri Light" w:cs="Times New Roman"/>
          <w:color w:val="000000" w:themeColor="text1"/>
          <w:sz w:val="28"/>
          <w:szCs w:val="28"/>
        </w:rPr>
        <w:t xml:space="preserve">ao se utilizarem </w:t>
      </w:r>
      <w:r w:rsidR="00DE56B5" w:rsidRPr="00C31A2D">
        <w:rPr>
          <w:rFonts w:ascii="Calibri Light" w:hAnsi="Calibri Light" w:cs="Times New Roman"/>
          <w:color w:val="000000" w:themeColor="text1"/>
          <w:sz w:val="28"/>
          <w:szCs w:val="28"/>
        </w:rPr>
        <w:t xml:space="preserve">de </w:t>
      </w:r>
      <w:r w:rsidRPr="00C31A2D">
        <w:rPr>
          <w:rFonts w:ascii="Calibri Light" w:hAnsi="Calibri Light" w:cs="Times New Roman"/>
          <w:color w:val="000000" w:themeColor="text1"/>
          <w:sz w:val="28"/>
          <w:szCs w:val="28"/>
        </w:rPr>
        <w:t xml:space="preserve">recursos </w:t>
      </w:r>
      <w:r w:rsidR="00DE56B5" w:rsidRPr="00C31A2D">
        <w:rPr>
          <w:rFonts w:ascii="Calibri Light" w:hAnsi="Calibri Light" w:cs="Times New Roman"/>
          <w:color w:val="000000" w:themeColor="text1"/>
          <w:sz w:val="28"/>
          <w:szCs w:val="28"/>
        </w:rPr>
        <w:t xml:space="preserve">públicos </w:t>
      </w:r>
      <w:r w:rsidRPr="00C31A2D">
        <w:rPr>
          <w:rFonts w:ascii="Calibri Light" w:hAnsi="Calibri Light" w:cs="Times New Roman"/>
          <w:color w:val="000000" w:themeColor="text1"/>
          <w:sz w:val="28"/>
          <w:szCs w:val="28"/>
        </w:rPr>
        <w:t xml:space="preserve">para promoverem </w:t>
      </w:r>
      <w:r w:rsidR="00653E3C" w:rsidRPr="00C31A2D">
        <w:rPr>
          <w:rFonts w:ascii="Calibri Light" w:hAnsi="Calibri Light" w:cs="Times New Roman"/>
          <w:color w:val="000000" w:themeColor="text1"/>
          <w:sz w:val="28"/>
          <w:szCs w:val="28"/>
        </w:rPr>
        <w:t xml:space="preserve">verdadeira campanha </w:t>
      </w:r>
      <w:r w:rsidR="000D6830" w:rsidRPr="00C31A2D">
        <w:rPr>
          <w:rFonts w:ascii="Calibri Light" w:hAnsi="Calibri Light" w:cs="Times New Roman"/>
          <w:color w:val="000000" w:themeColor="text1"/>
          <w:sz w:val="28"/>
          <w:szCs w:val="28"/>
        </w:rPr>
        <w:t>desvi</w:t>
      </w:r>
      <w:r w:rsidR="000D6830">
        <w:rPr>
          <w:rFonts w:ascii="Calibri Light" w:hAnsi="Calibri Light" w:cs="Times New Roman"/>
          <w:color w:val="000000" w:themeColor="text1"/>
          <w:sz w:val="28"/>
          <w:szCs w:val="28"/>
        </w:rPr>
        <w:t>rtuada</w:t>
      </w:r>
      <w:r w:rsidR="008247D9" w:rsidRPr="00C31A2D">
        <w:rPr>
          <w:rFonts w:ascii="Calibri Light" w:hAnsi="Calibri Light" w:cs="Times New Roman"/>
          <w:color w:val="000000" w:themeColor="text1"/>
          <w:sz w:val="28"/>
          <w:szCs w:val="28"/>
        </w:rPr>
        <w:t xml:space="preserve"> e </w:t>
      </w:r>
      <w:r w:rsidR="00653E3C" w:rsidRPr="00C31A2D">
        <w:rPr>
          <w:rFonts w:ascii="Calibri Light" w:hAnsi="Calibri Light" w:cs="Times New Roman"/>
          <w:color w:val="000000" w:themeColor="text1"/>
          <w:sz w:val="28"/>
          <w:szCs w:val="28"/>
        </w:rPr>
        <w:t xml:space="preserve">enganosa, </w:t>
      </w:r>
      <w:r w:rsidR="008247D9" w:rsidRPr="00C31A2D">
        <w:rPr>
          <w:rFonts w:ascii="Calibri Light" w:hAnsi="Calibri Light" w:cs="Times New Roman"/>
          <w:color w:val="000000" w:themeColor="text1"/>
          <w:sz w:val="28"/>
          <w:szCs w:val="28"/>
        </w:rPr>
        <w:t xml:space="preserve">visando </w:t>
      </w:r>
      <w:r w:rsidR="00653E3C" w:rsidRPr="00C31A2D">
        <w:rPr>
          <w:rFonts w:ascii="Calibri Light" w:hAnsi="Calibri Light" w:cs="Times New Roman"/>
          <w:color w:val="000000" w:themeColor="text1"/>
          <w:sz w:val="28"/>
          <w:szCs w:val="28"/>
        </w:rPr>
        <w:t>causar pânico na sociedade e pressionar o Parlamento</w:t>
      </w:r>
      <w:r w:rsidR="009F7E31">
        <w:rPr>
          <w:rFonts w:ascii="Calibri Light" w:hAnsi="Calibri Light" w:cs="Times New Roman"/>
          <w:color w:val="000000" w:themeColor="text1"/>
          <w:sz w:val="28"/>
          <w:szCs w:val="28"/>
        </w:rPr>
        <w:t xml:space="preserve">, </w:t>
      </w:r>
      <w:r w:rsidRPr="00C31A2D">
        <w:rPr>
          <w:rFonts w:ascii="Calibri Light" w:hAnsi="Calibri Light" w:cs="Times New Roman"/>
          <w:color w:val="000000" w:themeColor="text1"/>
          <w:sz w:val="28"/>
          <w:szCs w:val="28"/>
        </w:rPr>
        <w:t xml:space="preserve">não apenas causaram prejuízo ao erário, mas foram </w:t>
      </w:r>
      <w:r w:rsidR="00C01257" w:rsidRPr="00C31A2D">
        <w:rPr>
          <w:rFonts w:ascii="Calibri Light" w:hAnsi="Calibri Light" w:cs="Times New Roman"/>
          <w:color w:val="000000" w:themeColor="text1"/>
          <w:sz w:val="28"/>
          <w:szCs w:val="28"/>
        </w:rPr>
        <w:t>antiéticos</w:t>
      </w:r>
      <w:r w:rsidRPr="00C31A2D">
        <w:rPr>
          <w:rFonts w:ascii="Calibri Light" w:hAnsi="Calibri Light" w:cs="Times New Roman"/>
          <w:color w:val="000000" w:themeColor="text1"/>
          <w:sz w:val="28"/>
          <w:szCs w:val="28"/>
        </w:rPr>
        <w:t>, agindo com astucia e má-fé</w:t>
      </w:r>
      <w:r w:rsidR="008247D9" w:rsidRPr="00C31A2D">
        <w:rPr>
          <w:rFonts w:ascii="Calibri Light" w:hAnsi="Calibri Light" w:cs="Times New Roman"/>
          <w:color w:val="000000" w:themeColor="text1"/>
          <w:sz w:val="28"/>
          <w:szCs w:val="28"/>
        </w:rPr>
        <w:t xml:space="preserve">, inclusive porque jamais esclareceram tratar-se </w:t>
      </w:r>
      <w:r w:rsidR="00880E22" w:rsidRPr="00C31A2D">
        <w:rPr>
          <w:rFonts w:ascii="Calibri Light" w:hAnsi="Calibri Light" w:cs="Times New Roman"/>
          <w:color w:val="000000" w:themeColor="text1"/>
          <w:sz w:val="28"/>
          <w:szCs w:val="28"/>
        </w:rPr>
        <w:t xml:space="preserve">apenas </w:t>
      </w:r>
      <w:r w:rsidR="008247D9" w:rsidRPr="00C31A2D">
        <w:rPr>
          <w:rFonts w:ascii="Calibri Light" w:hAnsi="Calibri Light" w:cs="Times New Roman"/>
          <w:color w:val="000000" w:themeColor="text1"/>
          <w:sz w:val="28"/>
          <w:szCs w:val="28"/>
        </w:rPr>
        <w:t>de uma proposta legislativa</w:t>
      </w:r>
      <w:r w:rsidRPr="00C31A2D">
        <w:rPr>
          <w:rFonts w:ascii="Calibri Light" w:hAnsi="Calibri Light" w:cs="Times New Roman"/>
          <w:color w:val="000000" w:themeColor="text1"/>
          <w:sz w:val="28"/>
          <w:szCs w:val="28"/>
        </w:rPr>
        <w:t>.</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Nesse prisma, citando o Mestre José Afonso da Silva, chama atenção o Professor, Wallace Paiva Martins Júnior, </w:t>
      </w:r>
      <w:r w:rsidRPr="00C31A2D">
        <w:rPr>
          <w:rFonts w:ascii="Calibri Light" w:hAnsi="Calibri Light" w:cs="Times New Roman"/>
          <w:b/>
          <w:bCs/>
          <w:i/>
          <w:iCs/>
          <w:color w:val="000000" w:themeColor="text1"/>
          <w:sz w:val="28"/>
          <w:szCs w:val="28"/>
        </w:rPr>
        <w:t>verbis:</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DE56B5">
      <w:pPr>
        <w:ind w:left="2268"/>
        <w:jc w:val="both"/>
        <w:rPr>
          <w:rFonts w:ascii="Calibri Light" w:hAnsi="Calibri Light" w:cs="Times New Roman"/>
          <w:i/>
          <w:iCs/>
          <w:color w:val="000000" w:themeColor="text1"/>
          <w:sz w:val="24"/>
          <w:szCs w:val="24"/>
        </w:rPr>
      </w:pPr>
      <w:r w:rsidRPr="00C31A2D">
        <w:rPr>
          <w:rFonts w:ascii="Calibri Light" w:hAnsi="Calibri Light" w:cs="Times New Roman"/>
          <w:i/>
          <w:iCs/>
          <w:color w:val="000000" w:themeColor="text1"/>
          <w:sz w:val="24"/>
          <w:szCs w:val="24"/>
        </w:rPr>
        <w:t xml:space="preserve">“Para José Afonso da Silva o princípio não é puramente subjetivo ou meramente formal, tendo conteúdo jurídico a partir das regras e demais princípios da Administração, assinalando que a “a lei pode ser cumprida moralmente ou imoralmente. Quando sua execução é feita, p. ex., com intuito de prejudicar alguém </w:t>
      </w:r>
      <w:proofErr w:type="gramStart"/>
      <w:r w:rsidRPr="00C31A2D">
        <w:rPr>
          <w:rFonts w:ascii="Calibri Light" w:hAnsi="Calibri Light" w:cs="Times New Roman"/>
          <w:i/>
          <w:iCs/>
          <w:color w:val="000000" w:themeColor="text1"/>
          <w:sz w:val="24"/>
          <w:szCs w:val="24"/>
        </w:rPr>
        <w:t>deliberadamente ,</w:t>
      </w:r>
      <w:proofErr w:type="gramEnd"/>
      <w:r w:rsidRPr="00C31A2D">
        <w:rPr>
          <w:rFonts w:ascii="Calibri Light" w:hAnsi="Calibri Light" w:cs="Times New Roman"/>
          <w:i/>
          <w:iCs/>
          <w:color w:val="000000" w:themeColor="text1"/>
          <w:sz w:val="24"/>
          <w:szCs w:val="24"/>
        </w:rPr>
        <w:t xml:space="preserve"> ou com intuito de favorecer alguém, por certo, que se está produzindo um ato formalmente legal, mas materialmente comprometido com a moralidade administrativa” (ob. cit., p. 563)</w:t>
      </w:r>
    </w:p>
    <w:p w:rsidR="00115980" w:rsidRPr="00C31A2D" w:rsidRDefault="00115980" w:rsidP="00115980">
      <w:pPr>
        <w:ind w:left="1416"/>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E na mesma obra arremata o autor:</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DE56B5">
      <w:pPr>
        <w:ind w:left="2268"/>
        <w:jc w:val="both"/>
        <w:rPr>
          <w:rFonts w:ascii="Calibri Light" w:hAnsi="Calibri Light" w:cs="Times New Roman"/>
          <w:i/>
          <w:iCs/>
          <w:color w:val="000000" w:themeColor="text1"/>
          <w:sz w:val="24"/>
          <w:szCs w:val="24"/>
        </w:rPr>
      </w:pPr>
      <w:r w:rsidRPr="00C31A2D">
        <w:rPr>
          <w:rFonts w:ascii="Calibri Light" w:hAnsi="Calibri Light" w:cs="Times New Roman"/>
          <w:i/>
          <w:iCs/>
          <w:color w:val="000000" w:themeColor="text1"/>
          <w:sz w:val="24"/>
          <w:szCs w:val="24"/>
        </w:rPr>
        <w:t xml:space="preserve">“Ora, a transcrição da doutrina supra é bem elucidativa para a centralização do debate. O administrador público que </w:t>
      </w:r>
      <w:proofErr w:type="gramStart"/>
      <w:r w:rsidRPr="00C31A2D">
        <w:rPr>
          <w:rFonts w:ascii="Calibri Light" w:hAnsi="Calibri Light" w:cs="Times New Roman"/>
          <w:i/>
          <w:iCs/>
          <w:color w:val="000000" w:themeColor="text1"/>
          <w:sz w:val="24"/>
          <w:szCs w:val="24"/>
        </w:rPr>
        <w:t>serve-se</w:t>
      </w:r>
      <w:proofErr w:type="gramEnd"/>
      <w:r w:rsidRPr="00C31A2D">
        <w:rPr>
          <w:rFonts w:ascii="Calibri Light" w:hAnsi="Calibri Light" w:cs="Times New Roman"/>
          <w:i/>
          <w:iCs/>
          <w:color w:val="000000" w:themeColor="text1"/>
          <w:sz w:val="24"/>
          <w:szCs w:val="24"/>
        </w:rPr>
        <w:t xml:space="preserve"> da publicidade de ação governamental para obter benefícios pessoais </w:t>
      </w:r>
      <w:proofErr w:type="spellStart"/>
      <w:r w:rsidRPr="00C31A2D">
        <w:rPr>
          <w:rFonts w:ascii="Calibri Light" w:hAnsi="Calibri Light" w:cs="Times New Roman"/>
          <w:i/>
          <w:iCs/>
          <w:color w:val="000000" w:themeColor="text1"/>
          <w:sz w:val="24"/>
          <w:szCs w:val="24"/>
        </w:rPr>
        <w:t>transgride</w:t>
      </w:r>
      <w:proofErr w:type="spellEnd"/>
      <w:r w:rsidRPr="00C31A2D">
        <w:rPr>
          <w:rFonts w:ascii="Calibri Light" w:hAnsi="Calibri Light" w:cs="Times New Roman"/>
          <w:i/>
          <w:iCs/>
          <w:color w:val="000000" w:themeColor="text1"/>
          <w:sz w:val="24"/>
          <w:szCs w:val="24"/>
        </w:rPr>
        <w:t xml:space="preserve"> as regras éticas que compreendem a moral administrativa, sem olvidar que seu comportamento ilegal, é puro </w:t>
      </w:r>
      <w:r w:rsidRPr="00C31A2D">
        <w:rPr>
          <w:rFonts w:ascii="Calibri Light" w:hAnsi="Calibri Light" w:cs="Times New Roman"/>
          <w:i/>
          <w:iCs/>
          <w:color w:val="000000" w:themeColor="text1"/>
          <w:sz w:val="24"/>
          <w:szCs w:val="24"/>
        </w:rPr>
        <w:lastRenderedPageBreak/>
        <w:t>exemplo de desvio de finalidade. Como expoente qualificado a vedação da publicidade personalizada é informada originariamente, em todo o seu percurso de orientação, pelos princípios da impessoalidade e da moralidade entrelaçados. Numa só penada, pode-se afirmar, sem receio o heresia, que a vedação à publicidade personalizada tem, em si, a necessidade de respeitar a finalidade moral da divulgação essencial das ações administrativas, evitando que, esse pretexto, sirva como benefício pessoal de agentes e administradores públicos, e se presta, unicamente, a orientação, divulgação, e a informação social da população, ou como pressuposto de validade da ato administrativo de eficácia externa.</w:t>
      </w:r>
    </w:p>
    <w:p w:rsidR="00115980" w:rsidRPr="00C31A2D" w:rsidRDefault="00115980" w:rsidP="00DE56B5">
      <w:pPr>
        <w:ind w:left="2268"/>
        <w:jc w:val="both"/>
        <w:rPr>
          <w:rFonts w:ascii="Calibri Light" w:hAnsi="Calibri Light" w:cs="Times New Roman"/>
          <w:i/>
          <w:iCs/>
          <w:color w:val="000000" w:themeColor="text1"/>
          <w:sz w:val="24"/>
          <w:szCs w:val="24"/>
        </w:rPr>
      </w:pPr>
    </w:p>
    <w:p w:rsidR="00115980" w:rsidRPr="00C31A2D" w:rsidRDefault="00115980" w:rsidP="00DE56B5">
      <w:pPr>
        <w:ind w:left="2268"/>
        <w:jc w:val="both"/>
        <w:rPr>
          <w:rFonts w:ascii="Calibri Light" w:hAnsi="Calibri Light" w:cs="Times New Roman"/>
          <w:i/>
          <w:iCs/>
          <w:color w:val="000000" w:themeColor="text1"/>
          <w:sz w:val="24"/>
          <w:szCs w:val="24"/>
        </w:rPr>
      </w:pPr>
      <w:r w:rsidRPr="00C31A2D">
        <w:rPr>
          <w:rFonts w:ascii="Calibri Light" w:hAnsi="Calibri Light" w:cs="Times New Roman"/>
          <w:i/>
          <w:iCs/>
          <w:color w:val="000000" w:themeColor="text1"/>
          <w:sz w:val="24"/>
          <w:szCs w:val="24"/>
        </w:rPr>
        <w:t xml:space="preserve">De tal modo, exsurge hialina a inadmissibilidade jurídica da autoridade ou agente público substituir </w:t>
      </w:r>
      <w:proofErr w:type="gramStart"/>
      <w:r w:rsidRPr="00C31A2D">
        <w:rPr>
          <w:rFonts w:ascii="Calibri Light" w:hAnsi="Calibri Light" w:cs="Times New Roman"/>
          <w:i/>
          <w:iCs/>
          <w:color w:val="000000" w:themeColor="text1"/>
          <w:sz w:val="24"/>
          <w:szCs w:val="24"/>
        </w:rPr>
        <w:t>a</w:t>
      </w:r>
      <w:proofErr w:type="gramEnd"/>
      <w:r w:rsidRPr="00C31A2D">
        <w:rPr>
          <w:rFonts w:ascii="Calibri Light" w:hAnsi="Calibri Light" w:cs="Times New Roman"/>
          <w:i/>
          <w:iCs/>
          <w:color w:val="000000" w:themeColor="text1"/>
          <w:sz w:val="24"/>
          <w:szCs w:val="24"/>
        </w:rPr>
        <w:t xml:space="preserve"> vontade (impessoal) da administração pública pela sua própria e particular vontade que, nem sempre, e na maioria das vezes, busca atingir o interesse público pressuposto do bem comum. (obr. cit. p.86)</w:t>
      </w:r>
    </w:p>
    <w:p w:rsidR="00115980" w:rsidRPr="00C31A2D" w:rsidRDefault="00115980" w:rsidP="00115980">
      <w:pPr>
        <w:ind w:left="1416"/>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b/>
          <w:bCs/>
          <w:i/>
          <w:iCs/>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Resta evidente, portanto, que a atitude dos Réus exige</w:t>
      </w:r>
      <w:r w:rsidR="00DE56B5" w:rsidRPr="00C31A2D">
        <w:rPr>
          <w:rFonts w:ascii="Calibri Light" w:hAnsi="Calibri Light" w:cs="Times New Roman"/>
          <w:color w:val="000000" w:themeColor="text1"/>
          <w:sz w:val="28"/>
          <w:szCs w:val="28"/>
        </w:rPr>
        <w:t>, além da imediata suspensão da publicidade indevida</w:t>
      </w:r>
      <w:r w:rsidR="00653E3C" w:rsidRPr="00C31A2D">
        <w:rPr>
          <w:rFonts w:ascii="Calibri Light" w:hAnsi="Calibri Light" w:cs="Times New Roman"/>
          <w:color w:val="000000" w:themeColor="text1"/>
          <w:sz w:val="28"/>
          <w:szCs w:val="28"/>
        </w:rPr>
        <w:t xml:space="preserve">, em todos os meios de comunicação, </w:t>
      </w:r>
      <w:r w:rsidRPr="00C31A2D">
        <w:rPr>
          <w:rFonts w:ascii="Calibri Light" w:hAnsi="Calibri Light" w:cs="Times New Roman"/>
          <w:color w:val="000000" w:themeColor="text1"/>
          <w:sz w:val="28"/>
          <w:szCs w:val="28"/>
        </w:rPr>
        <w:t>um ressarcimento ao erário dos recursos utilizados na</w:t>
      </w:r>
      <w:r w:rsidR="00DE56B5" w:rsidRPr="00C31A2D">
        <w:rPr>
          <w:rFonts w:ascii="Calibri Light" w:hAnsi="Calibri Light" w:cs="Times New Roman"/>
          <w:color w:val="000000" w:themeColor="text1"/>
          <w:sz w:val="28"/>
          <w:szCs w:val="28"/>
        </w:rPr>
        <w:t xml:space="preserve">s veiculações já ocorridas, </w:t>
      </w:r>
      <w:r w:rsidRPr="00C31A2D">
        <w:rPr>
          <w:rFonts w:ascii="Calibri Light" w:hAnsi="Calibri Light" w:cs="Times New Roman"/>
          <w:color w:val="000000" w:themeColor="text1"/>
          <w:sz w:val="28"/>
          <w:szCs w:val="28"/>
        </w:rPr>
        <w:t>bem como, indenização pelos prejuízos morais causados a sociedade bra</w:t>
      </w:r>
      <w:r w:rsidR="00DE56B5" w:rsidRPr="00C31A2D">
        <w:rPr>
          <w:rFonts w:ascii="Calibri Light" w:hAnsi="Calibri Light" w:cs="Times New Roman"/>
          <w:color w:val="000000" w:themeColor="text1"/>
          <w:sz w:val="28"/>
          <w:szCs w:val="28"/>
        </w:rPr>
        <w:t>sileira</w:t>
      </w:r>
      <w:r w:rsidRPr="00C31A2D">
        <w:rPr>
          <w:rFonts w:ascii="Calibri Light" w:hAnsi="Calibri Light" w:cs="Times New Roman"/>
          <w:color w:val="000000" w:themeColor="text1"/>
          <w:sz w:val="28"/>
          <w:szCs w:val="28"/>
        </w:rPr>
        <w:t xml:space="preserve">. Além disso, tal conduta pode se caracterizar como </w:t>
      </w:r>
      <w:r w:rsidRPr="00C31A2D">
        <w:rPr>
          <w:rFonts w:ascii="Calibri Light" w:hAnsi="Calibri Light" w:cs="Times New Roman"/>
          <w:i/>
          <w:iCs/>
          <w:color w:val="000000" w:themeColor="text1"/>
          <w:sz w:val="28"/>
          <w:szCs w:val="28"/>
        </w:rPr>
        <w:t>improbidade administrativa</w:t>
      </w:r>
      <w:r w:rsidRPr="00C31A2D">
        <w:rPr>
          <w:rFonts w:ascii="Calibri Light" w:hAnsi="Calibri Light" w:cs="Times New Roman"/>
          <w:color w:val="000000" w:themeColor="text1"/>
          <w:sz w:val="28"/>
          <w:szCs w:val="28"/>
        </w:rPr>
        <w:t xml:space="preserve">, sujeitando os infratores às penalidades da lei, conforme adverte o multicitado autor, </w:t>
      </w:r>
      <w:r w:rsidRPr="00C31A2D">
        <w:rPr>
          <w:rFonts w:ascii="Calibri Light" w:hAnsi="Calibri Light" w:cs="Times New Roman"/>
          <w:b/>
          <w:bCs/>
          <w:i/>
          <w:iCs/>
          <w:color w:val="000000" w:themeColor="text1"/>
          <w:sz w:val="28"/>
          <w:szCs w:val="28"/>
        </w:rPr>
        <w:t>verbis:</w:t>
      </w:r>
    </w:p>
    <w:p w:rsidR="00115980" w:rsidRPr="00C31A2D" w:rsidRDefault="00115980" w:rsidP="00115980">
      <w:pPr>
        <w:jc w:val="both"/>
        <w:rPr>
          <w:rFonts w:ascii="Calibri Light" w:hAnsi="Calibri Light" w:cs="Times New Roman"/>
          <w:b/>
          <w:bCs/>
          <w:i/>
          <w:iCs/>
          <w:color w:val="000000" w:themeColor="text1"/>
          <w:sz w:val="28"/>
          <w:szCs w:val="28"/>
        </w:rPr>
      </w:pPr>
    </w:p>
    <w:p w:rsidR="00115980" w:rsidRPr="00C31A2D" w:rsidRDefault="00115980" w:rsidP="00DE56B5">
      <w:pPr>
        <w:ind w:left="2268"/>
        <w:jc w:val="both"/>
        <w:rPr>
          <w:rFonts w:ascii="Calibri Light" w:hAnsi="Calibri Light" w:cs="Times New Roman"/>
          <w:iCs/>
          <w:color w:val="000000" w:themeColor="text1"/>
          <w:sz w:val="24"/>
          <w:szCs w:val="24"/>
        </w:rPr>
      </w:pPr>
      <w:r w:rsidRPr="00C31A2D">
        <w:rPr>
          <w:rFonts w:ascii="Calibri Light" w:hAnsi="Calibri Light" w:cs="Times New Roman"/>
          <w:iCs/>
          <w:color w:val="000000" w:themeColor="text1"/>
          <w:sz w:val="24"/>
          <w:szCs w:val="24"/>
        </w:rPr>
        <w:t xml:space="preserve">“Pois bem, qualquer ato que importe burla ao preceito constitucional, expressa ou dissimuladamente, estará irremediavelmente acoimado de nulidade por desvio de finalidade, podendo ser combatido através dos remédios processuais existentes para a defesa do patrimônio público (ação popular, ação civil pública, etc.). Isso porque a afronta a tais princípios (moralidade e impessoalidade) informativos do princípio da publicidade, e a violação a proibição de personalização, por qualquer forma, é ato nulo, lesivo, e ilegal, caracterizado improbidade administrativa não só pela simples violação desses primados, mas pela lesividade (presumida pelo próprio ordenamento jurídico: art. 37 § 1º da Carta Magna. Lei federal 4.717/65, Lei federal 8.429/92) dessa conduta marcada por inegável desvio de finalidade, indesmentível enriquecimento ilícito, e </w:t>
      </w:r>
      <w:proofErr w:type="spellStart"/>
      <w:r w:rsidRPr="00C31A2D">
        <w:rPr>
          <w:rFonts w:ascii="Calibri Light" w:hAnsi="Calibri Light" w:cs="Times New Roman"/>
          <w:iCs/>
          <w:color w:val="000000" w:themeColor="text1"/>
          <w:sz w:val="24"/>
          <w:szCs w:val="24"/>
        </w:rPr>
        <w:t>inescondível</w:t>
      </w:r>
      <w:proofErr w:type="spellEnd"/>
      <w:r w:rsidRPr="00C31A2D">
        <w:rPr>
          <w:rFonts w:ascii="Calibri Light" w:hAnsi="Calibri Light" w:cs="Times New Roman"/>
          <w:iCs/>
          <w:color w:val="000000" w:themeColor="text1"/>
          <w:sz w:val="24"/>
          <w:szCs w:val="24"/>
        </w:rPr>
        <w:t xml:space="preserve"> utilização de renda e serviços públicos em benefício particular, potencializando a incidência dos art. 9º XII, 10, II e XII, e 11, I da Lei Federal 8.429/92, que exemplifica atos de improbidade administrativa e estabelece as penalidades correlatas previstas no </w:t>
      </w:r>
      <w:r w:rsidRPr="00C31A2D">
        <w:rPr>
          <w:rFonts w:ascii="Calibri Light" w:hAnsi="Calibri Light" w:cs="Times New Roman"/>
          <w:iCs/>
          <w:color w:val="000000" w:themeColor="text1"/>
          <w:sz w:val="24"/>
          <w:szCs w:val="24"/>
        </w:rPr>
        <w:lastRenderedPageBreak/>
        <w:t>art. 37 § 4º da Carta Magna.</w:t>
      </w:r>
    </w:p>
    <w:p w:rsidR="00EA11DD" w:rsidRPr="00C31A2D" w:rsidRDefault="00EA11DD" w:rsidP="00EA11DD">
      <w:pPr>
        <w:ind w:firstLine="1418"/>
        <w:jc w:val="both"/>
        <w:rPr>
          <w:rFonts w:ascii="Calibri Light" w:hAnsi="Calibri Light"/>
          <w:color w:val="000000" w:themeColor="text1"/>
          <w:sz w:val="28"/>
          <w:szCs w:val="28"/>
        </w:rPr>
      </w:pPr>
    </w:p>
    <w:p w:rsidR="00EA11DD" w:rsidRPr="00C31A2D" w:rsidRDefault="00EA11DD" w:rsidP="00EA11DD">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A propósito, bem elucida Sérgio Ferraz:</w:t>
      </w:r>
    </w:p>
    <w:p w:rsidR="00EA11DD" w:rsidRPr="00C31A2D" w:rsidRDefault="00EA11DD" w:rsidP="00EA11DD">
      <w:pPr>
        <w:ind w:firstLine="1418"/>
        <w:jc w:val="both"/>
        <w:rPr>
          <w:rFonts w:ascii="Calibri Light" w:hAnsi="Calibri Light"/>
          <w:color w:val="000000" w:themeColor="text1"/>
          <w:sz w:val="28"/>
          <w:szCs w:val="28"/>
        </w:rPr>
      </w:pPr>
    </w:p>
    <w:p w:rsidR="00EA11DD" w:rsidRPr="00C31A2D" w:rsidRDefault="00EA11DD" w:rsidP="00EA11DD">
      <w:pPr>
        <w:ind w:left="2268" w:firstLine="1418"/>
        <w:jc w:val="both"/>
        <w:rPr>
          <w:rFonts w:ascii="Calibri Light" w:hAnsi="Calibri Light"/>
          <w:color w:val="000000" w:themeColor="text1"/>
          <w:sz w:val="24"/>
          <w:szCs w:val="24"/>
        </w:rPr>
      </w:pPr>
      <w:r w:rsidRPr="00C31A2D">
        <w:rPr>
          <w:rFonts w:ascii="Calibri Light" w:hAnsi="Calibri Light"/>
          <w:color w:val="000000" w:themeColor="text1"/>
          <w:sz w:val="24"/>
          <w:szCs w:val="24"/>
        </w:rPr>
        <w:t xml:space="preserve">“A Administração Pública é, basicamente, uma função de serviço. De serviço ao público. Há, por isso, de divulgar permanentemente o que realizou e aquilo que se propõe a realizar. Tais divulgações, ainda quando concretizadas pela máquina estatal, por meio dos seus veículos públicos pertinentes, interferem na dinâmica da vida social, provocando reações de contentamento ou de descontentamento, cuja captação, pelo Estado, frequentemente se realiza com o concurso de profissionais ou empresas (essa atividade de captação se desenrola, de regra, no campo das relações econômicas e mercantis). Outras vezes, a atuação estatal prefere a utilização de canais privados de divulgação, costumeiramente remunerados nesse desempenho. A tudo isso se adicione que rarissimamente as divulgações, a posteriori ou prévias, são ideologicamente neutras. O corriqueiro é que elas contenham mensagens de persuasão, de cooptação, de atração (Propaganda institucional e publicidade pessoal: fronteiras. O bosquejar desse panorama põe desde já em relevo a imprescindibilidade, na propaganda ou na publicidade institucionais, de uma elevada referência ética (Jaime </w:t>
      </w:r>
      <w:proofErr w:type="spellStart"/>
      <w:r w:rsidRPr="00C31A2D">
        <w:rPr>
          <w:rFonts w:ascii="Calibri Light" w:hAnsi="Calibri Light"/>
          <w:color w:val="000000" w:themeColor="text1"/>
          <w:sz w:val="24"/>
          <w:szCs w:val="24"/>
        </w:rPr>
        <w:t>Muñoz</w:t>
      </w:r>
      <w:proofErr w:type="spellEnd"/>
      <w:r w:rsidRPr="00C31A2D">
        <w:rPr>
          <w:rFonts w:ascii="Calibri Light" w:hAnsi="Calibri Light"/>
          <w:color w:val="000000" w:themeColor="text1"/>
          <w:sz w:val="24"/>
          <w:szCs w:val="24"/>
        </w:rPr>
        <w:t>, Princípios de Ética Pública, Madri, 1993, p. 9), de uma verdadeira ética pública, expressão que aqui pode se entendida como ramo da Ética, dedicado à disciplina da atuação dos servidores públicos, orientados ao serviço da coletividade. É evidente, nessa colocação, o papel extraordinário que há de desempenhar o princípio da moralidade - outra expressa dicção do art. 37 -, que com o da publicidade há de caminhar de mãos dadas, na tentativa de plena realização do Estado Social e Democrático de Direito [...] (Revista Trimestral de Direito Público, São Paulo, Malheiros v. 38, abr. 2002, p. 25).</w:t>
      </w:r>
    </w:p>
    <w:p w:rsidR="00115980" w:rsidRPr="00C31A2D" w:rsidRDefault="00115980" w:rsidP="00115980">
      <w:pPr>
        <w:jc w:val="both"/>
        <w:rPr>
          <w:rFonts w:ascii="Calibri Light" w:hAnsi="Calibri Light" w:cs="Times New Roman"/>
          <w:b/>
          <w:bCs/>
          <w:color w:val="000000" w:themeColor="text1"/>
          <w:sz w:val="28"/>
          <w:szCs w:val="28"/>
        </w:rPr>
      </w:pPr>
    </w:p>
    <w:p w:rsidR="007D015C" w:rsidRPr="00C31A2D" w:rsidRDefault="00EA11DD" w:rsidP="00EA11DD">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O que este e outros princípios vedam é a prática de ato administrativo </w:t>
      </w:r>
      <w:r w:rsidR="007D015C" w:rsidRPr="00C31A2D">
        <w:rPr>
          <w:rFonts w:ascii="Calibri Light" w:hAnsi="Calibri Light"/>
          <w:color w:val="000000" w:themeColor="text1"/>
          <w:sz w:val="28"/>
          <w:szCs w:val="28"/>
        </w:rPr>
        <w:t xml:space="preserve">que não privilegia o interesse público, voltando-se </w:t>
      </w:r>
      <w:r w:rsidRPr="00C31A2D">
        <w:rPr>
          <w:rFonts w:ascii="Calibri Light" w:hAnsi="Calibri Light"/>
          <w:color w:val="000000" w:themeColor="text1"/>
          <w:sz w:val="28"/>
          <w:szCs w:val="28"/>
        </w:rPr>
        <w:t xml:space="preserve">unicamente a satisfazer interesses privados, </w:t>
      </w:r>
      <w:r w:rsidR="007D015C" w:rsidRPr="00C31A2D">
        <w:rPr>
          <w:rFonts w:ascii="Calibri Light" w:hAnsi="Calibri Light"/>
          <w:color w:val="000000" w:themeColor="text1"/>
          <w:sz w:val="28"/>
          <w:szCs w:val="28"/>
        </w:rPr>
        <w:t>através de técnicas de comunicação que incutem no imaginário do cidadão a necessidade de adesão ao projeto governamental, sob pena de não mais contar com aposentadoria para si e seus familiares, tudo num incontestável desvio de finalidade.</w:t>
      </w:r>
    </w:p>
    <w:p w:rsidR="00EA11DD" w:rsidRPr="00C31A2D" w:rsidRDefault="00EA11DD" w:rsidP="00115980">
      <w:pPr>
        <w:jc w:val="both"/>
        <w:rPr>
          <w:rFonts w:ascii="Calibri Light" w:hAnsi="Calibri Light" w:cs="Times New Roman"/>
          <w:b/>
          <w:bCs/>
          <w:color w:val="000000" w:themeColor="text1"/>
          <w:sz w:val="28"/>
          <w:szCs w:val="28"/>
        </w:rPr>
      </w:pPr>
    </w:p>
    <w:p w:rsidR="008247D9" w:rsidRPr="00C31A2D" w:rsidRDefault="00EA11DD" w:rsidP="00EA11DD">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O artigo 2° da Lei da Ação Popular (Lei 4.717/65), por sua vez, preceitua: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Art. 2°. São nulos os atos lesivos ao patrimônio das entidades mencionadas no artigo anterior, nos casos de: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lastRenderedPageBreak/>
        <w:t xml:space="preserve">a) incompetência;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b) vício de forma;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c) ilegalidade do objeto;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d) inexistência dos motivos;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e) desvio de finalidade.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Parágrafo único. Para a conceituação dos casos de nulidade observar-se-ão as seguintes normas: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a) a incompetência fica caracterizada quando o ato não se incluir nas atribuições legais do agente que o praticou;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b) o vício de forma consiste na omissão ou na observância incompleta ou irregular de formalidades indispensáveis à existência ou seriedade do ato;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c) a ilegalidade do objeto ocorre quando o resultado do ato importa em violação de lei, regulamento ou outro ato normativo; </w:t>
      </w:r>
    </w:p>
    <w:p w:rsidR="008247D9"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 xml:space="preserve">d) a inexistência dos motivos se verifica quando a matéria de fato ou de direito, em que se fundamenta o ato, é materialmente inexistente ou juridicamente inadequada ao resultado obtido; </w:t>
      </w:r>
    </w:p>
    <w:p w:rsidR="00EA11DD" w:rsidRPr="00C31A2D" w:rsidRDefault="00EA11DD" w:rsidP="008247D9">
      <w:pPr>
        <w:ind w:left="2124"/>
        <w:jc w:val="both"/>
        <w:rPr>
          <w:rFonts w:ascii="Calibri Light" w:hAnsi="Calibri Light"/>
          <w:i/>
          <w:color w:val="000000" w:themeColor="text1"/>
          <w:sz w:val="22"/>
          <w:szCs w:val="22"/>
        </w:rPr>
      </w:pPr>
      <w:r w:rsidRPr="00C31A2D">
        <w:rPr>
          <w:rFonts w:ascii="Calibri Light" w:hAnsi="Calibri Light"/>
          <w:i/>
          <w:color w:val="000000" w:themeColor="text1"/>
          <w:sz w:val="22"/>
          <w:szCs w:val="22"/>
        </w:rPr>
        <w:t>e) o desvio de finalidade se verifica quando o agente pratica o ato visando a fim diverso daquele previsto, explícita ou implicitamente, na regra de competência.</w:t>
      </w:r>
    </w:p>
    <w:p w:rsidR="00EA11DD" w:rsidRPr="00C31A2D" w:rsidRDefault="00EA11DD" w:rsidP="00EA11DD">
      <w:pPr>
        <w:ind w:firstLine="1418"/>
        <w:jc w:val="both"/>
        <w:rPr>
          <w:rFonts w:ascii="Calibri Light" w:hAnsi="Calibri Light"/>
          <w:color w:val="000000" w:themeColor="text1"/>
          <w:sz w:val="28"/>
          <w:szCs w:val="28"/>
        </w:rPr>
      </w:pPr>
    </w:p>
    <w:p w:rsidR="00EA11DD" w:rsidRPr="00C31A2D" w:rsidRDefault="00EA11DD" w:rsidP="00EA11DD">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 xml:space="preserve">O desvio de finalidade da propaganda institucional macula, em última análise, o princípio da moralidade administrativa. Com muita lucidez, Maria Sylvia Zanella Di Pietro diz: </w:t>
      </w:r>
    </w:p>
    <w:p w:rsidR="00EA11DD" w:rsidRPr="00C31A2D" w:rsidRDefault="00EA11DD" w:rsidP="00EA11DD">
      <w:pPr>
        <w:ind w:firstLine="1418"/>
        <w:jc w:val="both"/>
        <w:rPr>
          <w:rFonts w:ascii="Calibri Light" w:hAnsi="Calibri Light"/>
          <w:color w:val="000000" w:themeColor="text1"/>
          <w:sz w:val="28"/>
          <w:szCs w:val="28"/>
        </w:rPr>
      </w:pPr>
    </w:p>
    <w:p w:rsidR="00EA11DD" w:rsidRPr="00C31A2D" w:rsidRDefault="00EA11DD" w:rsidP="00EA11DD">
      <w:pPr>
        <w:ind w:left="2268" w:firstLine="1418"/>
        <w:jc w:val="both"/>
        <w:rPr>
          <w:rFonts w:ascii="Calibri Light" w:hAnsi="Calibri Light"/>
          <w:color w:val="000000" w:themeColor="text1"/>
          <w:sz w:val="24"/>
          <w:szCs w:val="24"/>
        </w:rPr>
      </w:pPr>
      <w:r w:rsidRPr="00C31A2D">
        <w:rPr>
          <w:rFonts w:ascii="Calibri Light" w:hAnsi="Calibri Light"/>
          <w:color w:val="000000" w:themeColor="text1"/>
          <w:sz w:val="24"/>
          <w:szCs w:val="24"/>
        </w:rPr>
        <w:t xml:space="preserve">"Não é preciso penetrar na intenção do agente, porque do próprio objeto resulta a imoralidade. Isto ocorre quando o conteúdo de determinado ato contrariar o senso comum de honestidade, retidão, equilíbrio, justiça, respeito à dignidade do ser humano, à boa fé, ao trabalho, à ética das instituições. A moralidade exige proporcionalidade entre os meios e os fins a </w:t>
      </w:r>
      <w:proofErr w:type="gramStart"/>
      <w:r w:rsidRPr="00C31A2D">
        <w:rPr>
          <w:rFonts w:ascii="Calibri Light" w:hAnsi="Calibri Light"/>
          <w:color w:val="000000" w:themeColor="text1"/>
          <w:sz w:val="24"/>
          <w:szCs w:val="24"/>
        </w:rPr>
        <w:t>atingir;.</w:t>
      </w:r>
      <w:proofErr w:type="gramEnd"/>
      <w:r w:rsidRPr="00C31A2D">
        <w:rPr>
          <w:rFonts w:ascii="Calibri Light" w:hAnsi="Calibri Light"/>
          <w:color w:val="000000" w:themeColor="text1"/>
          <w:sz w:val="24"/>
          <w:szCs w:val="24"/>
        </w:rPr>
        <w:t>" (DI PIETRO, Maria Sylvia Zanella. Discricionariedade administrativa na Constituição de 1988. São Paulo: Atlas, p. 111)</w:t>
      </w:r>
    </w:p>
    <w:p w:rsidR="00EA11DD" w:rsidRPr="00C31A2D" w:rsidRDefault="00EA11DD" w:rsidP="00EA11DD">
      <w:pPr>
        <w:ind w:firstLine="1418"/>
        <w:jc w:val="both"/>
        <w:rPr>
          <w:rFonts w:ascii="Calibri Light" w:hAnsi="Calibri Light"/>
          <w:color w:val="000000" w:themeColor="text1"/>
          <w:sz w:val="28"/>
          <w:szCs w:val="28"/>
        </w:rPr>
      </w:pPr>
    </w:p>
    <w:p w:rsidR="008247D9" w:rsidRPr="00C31A2D" w:rsidRDefault="00EA11DD" w:rsidP="00EA11DD">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Neste sentido, decisão do Supremo Tribunal Federal</w:t>
      </w:r>
      <w:r w:rsidR="008247D9" w:rsidRPr="00C31A2D">
        <w:rPr>
          <w:rFonts w:ascii="Calibri Light" w:hAnsi="Calibri Light"/>
          <w:color w:val="000000" w:themeColor="text1"/>
          <w:sz w:val="28"/>
          <w:szCs w:val="28"/>
        </w:rPr>
        <w:t>:</w:t>
      </w:r>
    </w:p>
    <w:p w:rsidR="00EA11DD" w:rsidRPr="00C31A2D" w:rsidRDefault="00EA11DD" w:rsidP="008247D9">
      <w:pPr>
        <w:ind w:left="1560" w:firstLine="1701"/>
        <w:jc w:val="both"/>
        <w:rPr>
          <w:rFonts w:ascii="Calibri Light" w:hAnsi="Calibri Light"/>
          <w:color w:val="000000" w:themeColor="text1"/>
          <w:sz w:val="24"/>
          <w:szCs w:val="24"/>
        </w:rPr>
      </w:pPr>
      <w:r w:rsidRPr="00C31A2D">
        <w:rPr>
          <w:rFonts w:ascii="Calibri Light" w:hAnsi="Calibri Light"/>
          <w:color w:val="000000" w:themeColor="text1"/>
          <w:sz w:val="24"/>
          <w:szCs w:val="24"/>
        </w:rPr>
        <w:t>"A atividade estatal, qualquer que seja o domínio institucional de sua incidência, está necessariamente subordinada à observância de parâmetros ético jurídicos que se refletem na consagração constitucional do princípio da moralidade administrativa. Esse postulado fundamental, que rege a atuação do Poder Público, confere substância e dá expressão a uma pauta de valores éticos sobre os quais se funda a ordem positiva do Estado. O princípio constitucional da moralidade administrativa, ao impor limitações ao exercício do poder estatal, legitima o controle jurisdicional de todos os atos do Poder Público que transgridam os valores éticos que devem pautar o comportamento dos agentes e órgãos governamentais." (ADI 2.661MC, Rel. M in. Celso de Mello, DJ 23/08/02)</w:t>
      </w:r>
    </w:p>
    <w:p w:rsidR="00EA11DD" w:rsidRPr="00C31A2D" w:rsidRDefault="00EA11DD"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b/>
          <w:bCs/>
          <w:color w:val="000000" w:themeColor="text1"/>
          <w:sz w:val="28"/>
          <w:szCs w:val="28"/>
        </w:rPr>
        <w:lastRenderedPageBreak/>
        <w:tab/>
      </w:r>
      <w:r w:rsidRPr="00C31A2D">
        <w:rPr>
          <w:rFonts w:ascii="Calibri Light" w:hAnsi="Calibri Light" w:cs="Times New Roman"/>
          <w:b/>
          <w:bCs/>
          <w:color w:val="000000" w:themeColor="text1"/>
          <w:sz w:val="28"/>
          <w:szCs w:val="28"/>
        </w:rPr>
        <w:tab/>
      </w:r>
      <w:r w:rsidRPr="00C31A2D">
        <w:rPr>
          <w:rFonts w:ascii="Calibri Light" w:hAnsi="Calibri Light" w:cs="Times New Roman"/>
          <w:color w:val="000000" w:themeColor="text1"/>
          <w:sz w:val="28"/>
          <w:szCs w:val="28"/>
        </w:rPr>
        <w:t xml:space="preserve">Diante de todas essas irregularidades apontadas, outra não pode ser a postura do Judiciário, senão a de considerar ilegal a respectiva </w:t>
      </w:r>
      <w:r w:rsidR="006323D4" w:rsidRPr="00C31A2D">
        <w:rPr>
          <w:rFonts w:ascii="Calibri Light" w:hAnsi="Calibri Light" w:cs="Times New Roman"/>
          <w:color w:val="000000" w:themeColor="text1"/>
          <w:sz w:val="28"/>
          <w:szCs w:val="28"/>
        </w:rPr>
        <w:t>“publicidade institucional”</w:t>
      </w:r>
      <w:r w:rsidR="006323D4" w:rsidRPr="00C31A2D">
        <w:rPr>
          <w:rFonts w:ascii="Calibri Light" w:hAnsi="Calibri Light"/>
          <w:color w:val="000000" w:themeColor="text1"/>
          <w:sz w:val="28"/>
          <w:szCs w:val="28"/>
        </w:rPr>
        <w:t xml:space="preserve">, </w:t>
      </w:r>
      <w:r w:rsidR="009F7E31">
        <w:rPr>
          <w:rFonts w:ascii="Calibri Light" w:hAnsi="Calibri Light"/>
          <w:color w:val="000000" w:themeColor="text1"/>
          <w:sz w:val="28"/>
          <w:szCs w:val="28"/>
        </w:rPr>
        <w:t xml:space="preserve">com </w:t>
      </w:r>
      <w:r w:rsidR="006323D4" w:rsidRPr="00C31A2D">
        <w:rPr>
          <w:rFonts w:ascii="Calibri Light" w:hAnsi="Calibri Light"/>
          <w:color w:val="000000" w:themeColor="text1"/>
          <w:sz w:val="28"/>
          <w:szCs w:val="28"/>
        </w:rPr>
        <w:t xml:space="preserve">nítido desvio de finalidade da ação governamental, </w:t>
      </w:r>
      <w:r w:rsidRPr="00C31A2D">
        <w:rPr>
          <w:rFonts w:ascii="Calibri Light" w:hAnsi="Calibri Light" w:cs="Times New Roman"/>
          <w:color w:val="000000" w:themeColor="text1"/>
          <w:sz w:val="28"/>
          <w:szCs w:val="28"/>
        </w:rPr>
        <w:t xml:space="preserve">para determinar o imediato </w:t>
      </w:r>
      <w:r w:rsidR="00DE56B5" w:rsidRPr="00C31A2D">
        <w:rPr>
          <w:rFonts w:ascii="Calibri Light" w:hAnsi="Calibri Light" w:cs="Times New Roman"/>
          <w:color w:val="000000" w:themeColor="text1"/>
          <w:sz w:val="28"/>
          <w:szCs w:val="28"/>
        </w:rPr>
        <w:t>cancelamento</w:t>
      </w:r>
      <w:r w:rsidR="006323D4" w:rsidRPr="00C31A2D">
        <w:rPr>
          <w:rFonts w:ascii="Calibri Light" w:hAnsi="Calibri Light"/>
          <w:color w:val="000000" w:themeColor="text1"/>
          <w:sz w:val="28"/>
          <w:szCs w:val="28"/>
        </w:rPr>
        <w:t xml:space="preserve"> e o ressarcimento ao erário dos valores despendidos</w:t>
      </w:r>
      <w:r w:rsidRPr="00C31A2D">
        <w:rPr>
          <w:rFonts w:ascii="Calibri Light" w:hAnsi="Calibri Light" w:cs="Times New Roman"/>
          <w:color w:val="000000" w:themeColor="text1"/>
          <w:sz w:val="28"/>
          <w:szCs w:val="28"/>
        </w:rPr>
        <w:t>, tudo sem prejuízo da responsabilização e condenação dos Réus, para indenizar e ressarcir o erário público.</w:t>
      </w:r>
    </w:p>
    <w:p w:rsidR="00115980" w:rsidRPr="00C31A2D" w:rsidRDefault="00115980" w:rsidP="00115980">
      <w:pPr>
        <w:jc w:val="both"/>
        <w:rPr>
          <w:rFonts w:ascii="Calibri Light" w:hAnsi="Calibri Light" w:cs="Times New Roman"/>
          <w:color w:val="000000" w:themeColor="text1"/>
          <w:sz w:val="28"/>
          <w:szCs w:val="28"/>
        </w:rPr>
      </w:pPr>
    </w:p>
    <w:p w:rsidR="00654EA1" w:rsidRPr="00C31A2D" w:rsidRDefault="00653E3C" w:rsidP="00654EA1">
      <w:pPr>
        <w:rPr>
          <w:rFonts w:ascii="Calibri Light" w:hAnsi="Calibri Light" w:cs="Times New Roman"/>
          <w:b/>
          <w:bCs/>
          <w:color w:val="000000" w:themeColor="text1"/>
          <w:sz w:val="28"/>
          <w:szCs w:val="28"/>
        </w:rPr>
      </w:pPr>
      <w:r w:rsidRPr="00C31A2D">
        <w:rPr>
          <w:rFonts w:ascii="Calibri Light" w:hAnsi="Calibri Light" w:cs="Times New Roman"/>
          <w:b/>
          <w:bCs/>
          <w:color w:val="000000" w:themeColor="text1"/>
          <w:sz w:val="28"/>
          <w:szCs w:val="28"/>
          <w:u w:val="single"/>
        </w:rPr>
        <w:t>IX</w:t>
      </w:r>
      <w:r w:rsidR="00654EA1" w:rsidRPr="00C31A2D">
        <w:rPr>
          <w:rFonts w:ascii="Calibri Light" w:hAnsi="Calibri Light" w:cs="Times New Roman"/>
          <w:b/>
          <w:bCs/>
          <w:color w:val="000000" w:themeColor="text1"/>
          <w:sz w:val="28"/>
          <w:szCs w:val="28"/>
          <w:u w:val="single"/>
        </w:rPr>
        <w:t xml:space="preserve"> – Do pedido de medida liminar</w:t>
      </w:r>
      <w:r w:rsidR="00654EA1" w:rsidRPr="00C31A2D">
        <w:rPr>
          <w:rFonts w:ascii="Calibri Light" w:hAnsi="Calibri Light" w:cs="Times New Roman"/>
          <w:b/>
          <w:bCs/>
          <w:color w:val="000000" w:themeColor="text1"/>
          <w:sz w:val="28"/>
          <w:szCs w:val="28"/>
        </w:rPr>
        <w:t>.</w:t>
      </w:r>
    </w:p>
    <w:p w:rsidR="00357BF6" w:rsidRPr="00C31A2D" w:rsidRDefault="00357BF6"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Os pressupostos ensejadores da concessão da cautelar encontram-se devidamente caracterizados nos autos, sendo clara a plausibilidade jurídica do pedido, tamanha as razões que levam a inquinar de nulo, imoral e ilegal os atos ora impugnados e a continuidade da circulação do</w:t>
      </w:r>
      <w:r w:rsidR="00C01257" w:rsidRPr="00C31A2D">
        <w:rPr>
          <w:rFonts w:ascii="Calibri Light" w:hAnsi="Calibri Light" w:cs="Times New Roman"/>
          <w:color w:val="000000" w:themeColor="text1"/>
          <w:sz w:val="28"/>
          <w:szCs w:val="28"/>
        </w:rPr>
        <w:t>s referidos anúncios publicitários</w:t>
      </w:r>
      <w:r w:rsidRPr="00C31A2D">
        <w:rPr>
          <w:rFonts w:ascii="Calibri Light" w:hAnsi="Calibri Light" w:cs="Times New Roman"/>
          <w:color w:val="000000" w:themeColor="text1"/>
          <w:sz w:val="28"/>
          <w:szCs w:val="28"/>
        </w:rPr>
        <w:t>.</w:t>
      </w:r>
    </w:p>
    <w:p w:rsidR="00115980" w:rsidRPr="00C31A2D" w:rsidRDefault="00115980" w:rsidP="00115980">
      <w:pPr>
        <w:jc w:val="both"/>
        <w:rPr>
          <w:rFonts w:ascii="Calibri Light" w:hAnsi="Calibri Light" w:cs="Times New Roman"/>
          <w:color w:val="000000" w:themeColor="text1"/>
          <w:sz w:val="28"/>
          <w:szCs w:val="28"/>
        </w:rPr>
      </w:pPr>
    </w:p>
    <w:p w:rsidR="009F7E31"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O requisito do “</w:t>
      </w:r>
      <w:r w:rsidRPr="00C31A2D">
        <w:rPr>
          <w:rFonts w:ascii="Calibri Light" w:hAnsi="Calibri Light" w:cs="Times New Roman"/>
          <w:i/>
          <w:iCs/>
          <w:color w:val="000000" w:themeColor="text1"/>
          <w:sz w:val="28"/>
          <w:szCs w:val="28"/>
        </w:rPr>
        <w:t>periculum in mora</w:t>
      </w:r>
      <w:r w:rsidRPr="00C31A2D">
        <w:rPr>
          <w:rFonts w:ascii="Calibri Light" w:hAnsi="Calibri Light" w:cs="Times New Roman"/>
          <w:color w:val="000000" w:themeColor="text1"/>
          <w:sz w:val="28"/>
          <w:szCs w:val="28"/>
        </w:rPr>
        <w:t xml:space="preserve">” resta evidenciado. O uso de </w:t>
      </w:r>
      <w:r w:rsidR="00C01257" w:rsidRPr="00C31A2D">
        <w:rPr>
          <w:rFonts w:ascii="Calibri Light" w:hAnsi="Calibri Light" w:cs="Times New Roman"/>
          <w:color w:val="000000" w:themeColor="text1"/>
          <w:sz w:val="28"/>
          <w:szCs w:val="28"/>
        </w:rPr>
        <w:t xml:space="preserve">recursos públicos, </w:t>
      </w:r>
      <w:r w:rsidRPr="00C31A2D">
        <w:rPr>
          <w:rFonts w:ascii="Calibri Light" w:hAnsi="Calibri Light" w:cs="Times New Roman"/>
          <w:color w:val="000000" w:themeColor="text1"/>
          <w:sz w:val="28"/>
          <w:szCs w:val="28"/>
        </w:rPr>
        <w:t xml:space="preserve">sobretudo no caso específico em que o dinheiro público é utilizado como instrumento de </w:t>
      </w:r>
      <w:r w:rsidR="00653E3C" w:rsidRPr="00C31A2D">
        <w:rPr>
          <w:rFonts w:ascii="Calibri Light" w:hAnsi="Calibri Light" w:cs="Times New Roman"/>
          <w:color w:val="000000" w:themeColor="text1"/>
          <w:sz w:val="28"/>
          <w:szCs w:val="28"/>
        </w:rPr>
        <w:t xml:space="preserve">pressão da sociedade e do parlamento, </w:t>
      </w:r>
      <w:r w:rsidRPr="00C31A2D">
        <w:rPr>
          <w:rFonts w:ascii="Calibri Light" w:hAnsi="Calibri Light" w:cs="Times New Roman"/>
          <w:color w:val="000000" w:themeColor="text1"/>
          <w:sz w:val="28"/>
          <w:szCs w:val="28"/>
        </w:rPr>
        <w:t xml:space="preserve">em verdadeiro </w:t>
      </w:r>
      <w:r w:rsidR="00C01257" w:rsidRPr="00C31A2D">
        <w:rPr>
          <w:rFonts w:ascii="Calibri Light" w:hAnsi="Calibri Light" w:cs="Times New Roman"/>
          <w:color w:val="000000" w:themeColor="text1"/>
          <w:sz w:val="28"/>
          <w:szCs w:val="28"/>
        </w:rPr>
        <w:t xml:space="preserve">desvirtuamento das finalidades públicas, </w:t>
      </w:r>
      <w:r w:rsidRPr="00C31A2D">
        <w:rPr>
          <w:rFonts w:ascii="Calibri Light" w:hAnsi="Calibri Light" w:cs="Times New Roman"/>
          <w:color w:val="000000" w:themeColor="text1"/>
          <w:sz w:val="28"/>
          <w:szCs w:val="28"/>
        </w:rPr>
        <w:t xml:space="preserve">cria constrangimentos em toda a sociedade, que vê vultosos </w:t>
      </w:r>
      <w:r w:rsidR="009F7E31">
        <w:rPr>
          <w:rFonts w:ascii="Calibri Light" w:hAnsi="Calibri Light" w:cs="Times New Roman"/>
          <w:color w:val="000000" w:themeColor="text1"/>
          <w:sz w:val="28"/>
          <w:szCs w:val="28"/>
        </w:rPr>
        <w:t>valores</w:t>
      </w:r>
      <w:r w:rsidRPr="00C31A2D">
        <w:rPr>
          <w:rFonts w:ascii="Calibri Light" w:hAnsi="Calibri Light" w:cs="Times New Roman"/>
          <w:color w:val="000000" w:themeColor="text1"/>
          <w:sz w:val="28"/>
          <w:szCs w:val="28"/>
        </w:rPr>
        <w:t xml:space="preserve"> </w:t>
      </w:r>
      <w:r w:rsidR="00C01257" w:rsidRPr="00C31A2D">
        <w:rPr>
          <w:rFonts w:ascii="Calibri Light" w:hAnsi="Calibri Light" w:cs="Times New Roman"/>
          <w:color w:val="000000" w:themeColor="text1"/>
          <w:sz w:val="28"/>
          <w:szCs w:val="28"/>
        </w:rPr>
        <w:t xml:space="preserve">sendo usados para </w:t>
      </w:r>
      <w:r w:rsidRPr="00C31A2D">
        <w:rPr>
          <w:rFonts w:ascii="Calibri Light" w:hAnsi="Calibri Light" w:cs="Times New Roman"/>
          <w:color w:val="000000" w:themeColor="text1"/>
          <w:sz w:val="28"/>
          <w:szCs w:val="28"/>
        </w:rPr>
        <w:t xml:space="preserve">objetivos </w:t>
      </w:r>
      <w:r w:rsidR="009F7E31">
        <w:rPr>
          <w:rFonts w:ascii="Calibri Light" w:hAnsi="Calibri Light" w:cs="Times New Roman"/>
          <w:color w:val="000000" w:themeColor="text1"/>
          <w:sz w:val="28"/>
          <w:szCs w:val="28"/>
        </w:rPr>
        <w:t>diversos do interesse público</w:t>
      </w:r>
      <w:r w:rsidRPr="00C31A2D">
        <w:rPr>
          <w:rFonts w:ascii="Calibri Light" w:hAnsi="Calibri Light" w:cs="Times New Roman"/>
          <w:color w:val="000000" w:themeColor="text1"/>
          <w:sz w:val="28"/>
          <w:szCs w:val="28"/>
        </w:rPr>
        <w:t xml:space="preserve">. </w:t>
      </w:r>
    </w:p>
    <w:p w:rsidR="009F7E31" w:rsidRDefault="009F7E31" w:rsidP="00115980">
      <w:pPr>
        <w:jc w:val="both"/>
        <w:rPr>
          <w:rFonts w:ascii="Calibri Light" w:hAnsi="Calibri Light" w:cs="Times New Roman"/>
          <w:color w:val="000000" w:themeColor="text1"/>
          <w:sz w:val="28"/>
          <w:szCs w:val="28"/>
        </w:rPr>
      </w:pPr>
    </w:p>
    <w:p w:rsidR="00C01257" w:rsidRPr="00C31A2D" w:rsidRDefault="00115980" w:rsidP="009F7E31">
      <w:pPr>
        <w:ind w:firstLine="1418"/>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 continuidade da circulação desse</w:t>
      </w:r>
      <w:r w:rsidR="00C01257" w:rsidRPr="00C31A2D">
        <w:rPr>
          <w:rFonts w:ascii="Calibri Light" w:hAnsi="Calibri Light" w:cs="Times New Roman"/>
          <w:color w:val="000000" w:themeColor="text1"/>
          <w:sz w:val="28"/>
          <w:szCs w:val="28"/>
        </w:rPr>
        <w:t>s anúncios</w:t>
      </w:r>
      <w:r w:rsidRPr="00C31A2D">
        <w:rPr>
          <w:rFonts w:ascii="Calibri Light" w:hAnsi="Calibri Light" w:cs="Times New Roman"/>
          <w:color w:val="000000" w:themeColor="text1"/>
          <w:sz w:val="28"/>
          <w:szCs w:val="28"/>
        </w:rPr>
        <w:t>, como se nota, importará gr</w:t>
      </w:r>
      <w:r w:rsidR="00C01257" w:rsidRPr="00C31A2D">
        <w:rPr>
          <w:rFonts w:ascii="Calibri Light" w:hAnsi="Calibri Light" w:cs="Times New Roman"/>
          <w:color w:val="000000" w:themeColor="text1"/>
          <w:sz w:val="28"/>
          <w:szCs w:val="28"/>
        </w:rPr>
        <w:t>aves e irreparáveis prejuízos ao País e a sociedade</w:t>
      </w:r>
      <w:r w:rsidR="007D015C" w:rsidRPr="00C31A2D">
        <w:rPr>
          <w:rFonts w:ascii="Calibri Light" w:hAnsi="Calibri Light" w:cs="Times New Roman"/>
          <w:color w:val="000000" w:themeColor="text1"/>
          <w:sz w:val="28"/>
          <w:szCs w:val="28"/>
        </w:rPr>
        <w:t xml:space="preserve"> brasileira, direcionada </w:t>
      </w:r>
      <w:r w:rsidR="00C31A2D" w:rsidRPr="00C31A2D">
        <w:rPr>
          <w:rFonts w:ascii="Calibri Light" w:hAnsi="Calibri Light" w:cs="Times New Roman"/>
          <w:color w:val="000000" w:themeColor="text1"/>
          <w:sz w:val="28"/>
          <w:szCs w:val="28"/>
        </w:rPr>
        <w:t xml:space="preserve">que está </w:t>
      </w:r>
      <w:r w:rsidR="007D015C" w:rsidRPr="00C31A2D">
        <w:rPr>
          <w:rFonts w:ascii="Calibri Light" w:hAnsi="Calibri Light" w:cs="Times New Roman"/>
          <w:color w:val="000000" w:themeColor="text1"/>
          <w:sz w:val="28"/>
          <w:szCs w:val="28"/>
        </w:rPr>
        <w:t xml:space="preserve">a um projeto de reforma, </w:t>
      </w:r>
      <w:r w:rsidR="009F7E31">
        <w:rPr>
          <w:rFonts w:ascii="Calibri Light" w:hAnsi="Calibri Light" w:cs="Times New Roman"/>
          <w:color w:val="000000" w:themeColor="text1"/>
          <w:sz w:val="28"/>
          <w:szCs w:val="28"/>
        </w:rPr>
        <w:t xml:space="preserve">onde não se tem </w:t>
      </w:r>
      <w:r w:rsidR="007D015C" w:rsidRPr="00C31A2D">
        <w:rPr>
          <w:rFonts w:ascii="Calibri Light" w:hAnsi="Calibri Light" w:cs="Times New Roman"/>
          <w:color w:val="000000" w:themeColor="text1"/>
          <w:sz w:val="28"/>
          <w:szCs w:val="28"/>
        </w:rPr>
        <w:t>as ferramentas de informação adequadas para avaliar a necessidade e o modelo proposto.</w:t>
      </w:r>
    </w:p>
    <w:p w:rsidR="00115980" w:rsidRPr="00C31A2D" w:rsidRDefault="00115980"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b/>
          <w:bCs/>
          <w:color w:val="000000" w:themeColor="text1"/>
          <w:sz w:val="28"/>
          <w:szCs w:val="28"/>
        </w:rPr>
        <w:tab/>
      </w:r>
      <w:r w:rsidRPr="00C31A2D">
        <w:rPr>
          <w:rFonts w:ascii="Calibri Light" w:hAnsi="Calibri Light" w:cs="Times New Roman"/>
          <w:b/>
          <w:bCs/>
          <w:color w:val="000000" w:themeColor="text1"/>
          <w:sz w:val="28"/>
          <w:szCs w:val="28"/>
        </w:rPr>
        <w:tab/>
      </w:r>
      <w:r w:rsidRPr="00C31A2D">
        <w:rPr>
          <w:rFonts w:ascii="Calibri Light" w:hAnsi="Calibri Light" w:cs="Times New Roman"/>
          <w:color w:val="000000" w:themeColor="text1"/>
          <w:sz w:val="28"/>
          <w:szCs w:val="28"/>
        </w:rPr>
        <w:t>A manutenção das ilegalidades e constrangimentos descritos, além de ser uma afronta inominável a nossa Lei Maior, importa em oneração fraudulenta dos cofres públicos.</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i/>
          <w:iCs/>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Impedir de imediato tais práticas, restabelecendo a credibilidade da comunidade nas instituições públicas é medida urgente e inadiável.</w:t>
      </w:r>
    </w:p>
    <w:p w:rsidR="00115980" w:rsidRPr="00C31A2D" w:rsidRDefault="00115980"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Em vista do exposto, REQUER a concessão da medida liminar </w:t>
      </w:r>
      <w:r w:rsidRPr="00C31A2D">
        <w:rPr>
          <w:rFonts w:ascii="Calibri Light" w:hAnsi="Calibri Light" w:cs="Times New Roman"/>
          <w:i/>
          <w:iCs/>
          <w:color w:val="000000" w:themeColor="text1"/>
          <w:sz w:val="28"/>
          <w:szCs w:val="28"/>
        </w:rPr>
        <w:t xml:space="preserve">inaudita altera </w:t>
      </w:r>
      <w:proofErr w:type="spellStart"/>
      <w:r w:rsidRPr="00C31A2D">
        <w:rPr>
          <w:rFonts w:ascii="Calibri Light" w:hAnsi="Calibri Light" w:cs="Times New Roman"/>
          <w:i/>
          <w:iCs/>
          <w:color w:val="000000" w:themeColor="text1"/>
          <w:sz w:val="28"/>
          <w:szCs w:val="28"/>
        </w:rPr>
        <w:t>pars</w:t>
      </w:r>
      <w:proofErr w:type="spellEnd"/>
      <w:r w:rsidRPr="00C31A2D">
        <w:rPr>
          <w:rFonts w:ascii="Calibri Light" w:hAnsi="Calibri Light" w:cs="Times New Roman"/>
          <w:i/>
          <w:iCs/>
          <w:color w:val="000000" w:themeColor="text1"/>
          <w:sz w:val="28"/>
          <w:szCs w:val="28"/>
        </w:rPr>
        <w:t xml:space="preserve">, </w:t>
      </w:r>
      <w:r w:rsidRPr="00C31A2D">
        <w:rPr>
          <w:rFonts w:ascii="Calibri Light" w:hAnsi="Calibri Light" w:cs="Times New Roman"/>
          <w:color w:val="000000" w:themeColor="text1"/>
          <w:sz w:val="28"/>
          <w:szCs w:val="28"/>
        </w:rPr>
        <w:t xml:space="preserve">para que se determine o imediato </w:t>
      </w:r>
      <w:r w:rsidR="00C01257" w:rsidRPr="00C31A2D">
        <w:rPr>
          <w:rFonts w:ascii="Calibri Light" w:hAnsi="Calibri Light" w:cs="Times New Roman"/>
          <w:color w:val="000000" w:themeColor="text1"/>
          <w:sz w:val="28"/>
          <w:szCs w:val="28"/>
        </w:rPr>
        <w:t>cancelamento da publicidade inquinada nesta ação</w:t>
      </w:r>
      <w:r w:rsidR="00653E3C" w:rsidRPr="00C31A2D">
        <w:rPr>
          <w:rFonts w:ascii="Calibri Light" w:hAnsi="Calibri Light" w:cs="Times New Roman"/>
          <w:color w:val="000000" w:themeColor="text1"/>
          <w:sz w:val="28"/>
          <w:szCs w:val="28"/>
        </w:rPr>
        <w:t>, em todas as esferas</w:t>
      </w:r>
      <w:r w:rsidR="007F19D5" w:rsidRPr="00C31A2D">
        <w:rPr>
          <w:rFonts w:ascii="Calibri Light" w:hAnsi="Calibri Light" w:cs="Times New Roman"/>
          <w:color w:val="000000" w:themeColor="text1"/>
          <w:sz w:val="28"/>
          <w:szCs w:val="28"/>
        </w:rPr>
        <w:t>, além da abstenção de publicação dos referidos anúncios em rádio e televisão</w:t>
      </w:r>
      <w:r w:rsidR="00653E3C" w:rsidRPr="00C31A2D">
        <w:rPr>
          <w:rFonts w:ascii="Calibri Light" w:hAnsi="Calibri Light" w:cs="Times New Roman"/>
          <w:color w:val="000000" w:themeColor="text1"/>
          <w:sz w:val="28"/>
          <w:szCs w:val="28"/>
        </w:rPr>
        <w:t xml:space="preserve">, internet e mídia </w:t>
      </w:r>
      <w:r w:rsidR="00653E3C" w:rsidRPr="00C31A2D">
        <w:rPr>
          <w:rFonts w:ascii="Calibri Light" w:hAnsi="Calibri Light" w:cs="Times New Roman"/>
          <w:color w:val="000000" w:themeColor="text1"/>
          <w:sz w:val="28"/>
          <w:szCs w:val="28"/>
        </w:rPr>
        <w:lastRenderedPageBreak/>
        <w:t>escrita</w:t>
      </w:r>
      <w:r w:rsidR="007F19D5" w:rsidRPr="00C31A2D">
        <w:rPr>
          <w:rFonts w:ascii="Calibri Light" w:hAnsi="Calibri Light" w:cs="Times New Roman"/>
          <w:color w:val="000000" w:themeColor="text1"/>
          <w:sz w:val="28"/>
          <w:szCs w:val="28"/>
        </w:rPr>
        <w:t xml:space="preserve">, como se divisa das matérias, </w:t>
      </w:r>
      <w:r w:rsidRPr="00C31A2D">
        <w:rPr>
          <w:rFonts w:ascii="Calibri Light" w:hAnsi="Calibri Light" w:cs="Times New Roman"/>
          <w:color w:val="000000" w:themeColor="text1"/>
          <w:sz w:val="28"/>
          <w:szCs w:val="28"/>
        </w:rPr>
        <w:t>estabelecendo-se, também, ainda em sede cautelar, a cominação de multa diária pelo não cumprimento da decisão a ser proferida por Vossa Excelência, tudo com o objetivo de prevenir a continuidade da prática ilícita, gravosa ao patrimônio público e atentatório aos princípios da impessoalidade, finalidade e moralidade administrativa</w:t>
      </w:r>
      <w:r w:rsidR="007F19D5" w:rsidRPr="00C31A2D">
        <w:rPr>
          <w:rFonts w:ascii="Calibri Light" w:hAnsi="Calibri Light" w:cs="Times New Roman"/>
          <w:color w:val="000000" w:themeColor="text1"/>
          <w:sz w:val="28"/>
          <w:szCs w:val="28"/>
        </w:rPr>
        <w:t>.</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654EA1" w:rsidP="00654EA1">
      <w:pPr>
        <w:rPr>
          <w:rFonts w:ascii="Calibri Light" w:hAnsi="Calibri Light" w:cs="Times New Roman"/>
          <w:b/>
          <w:bCs/>
          <w:color w:val="000000" w:themeColor="text1"/>
          <w:sz w:val="28"/>
          <w:szCs w:val="28"/>
        </w:rPr>
      </w:pPr>
      <w:r w:rsidRPr="00C31A2D">
        <w:rPr>
          <w:rFonts w:ascii="Calibri Light" w:hAnsi="Calibri Light" w:cs="Times New Roman"/>
          <w:b/>
          <w:bCs/>
          <w:color w:val="000000" w:themeColor="text1"/>
          <w:sz w:val="28"/>
          <w:szCs w:val="28"/>
          <w:u w:val="single"/>
        </w:rPr>
        <w:t>X – Do pedido final</w:t>
      </w:r>
      <w:r w:rsidRPr="00C31A2D">
        <w:rPr>
          <w:rFonts w:ascii="Calibri Light" w:hAnsi="Calibri Light" w:cs="Times New Roman"/>
          <w:b/>
          <w:bCs/>
          <w:color w:val="000000" w:themeColor="text1"/>
          <w:sz w:val="28"/>
          <w:szCs w:val="28"/>
        </w:rPr>
        <w:t>.</w:t>
      </w:r>
    </w:p>
    <w:p w:rsidR="0022038D" w:rsidRPr="00C31A2D" w:rsidRDefault="0022038D" w:rsidP="00654EA1">
      <w:pPr>
        <w:rPr>
          <w:rFonts w:ascii="Calibri Light" w:hAnsi="Calibri Light" w:cs="Times New Roman"/>
          <w:b/>
          <w:bCs/>
          <w:color w:val="000000" w:themeColor="text1"/>
          <w:sz w:val="28"/>
          <w:szCs w:val="28"/>
        </w:rPr>
      </w:pPr>
    </w:p>
    <w:p w:rsidR="00C31A2D" w:rsidRPr="00C31A2D" w:rsidRDefault="007F19D5" w:rsidP="004B72B8">
      <w:pPr>
        <w:ind w:firstLine="1418"/>
        <w:jc w:val="both"/>
        <w:rPr>
          <w:rFonts w:ascii="Calibri Light" w:hAnsi="Calibri Light"/>
          <w:color w:val="000000" w:themeColor="text1"/>
          <w:sz w:val="28"/>
          <w:szCs w:val="28"/>
        </w:rPr>
      </w:pPr>
      <w:r w:rsidRPr="00C31A2D">
        <w:rPr>
          <w:rFonts w:ascii="Calibri Light" w:hAnsi="Calibri Light"/>
          <w:color w:val="000000" w:themeColor="text1"/>
          <w:sz w:val="28"/>
          <w:szCs w:val="28"/>
        </w:rPr>
        <w:t>É oportuno lembrar que os</w:t>
      </w:r>
      <w:r w:rsidR="004B72B8" w:rsidRPr="00C31A2D">
        <w:rPr>
          <w:rFonts w:ascii="Calibri Light" w:hAnsi="Calibri Light"/>
          <w:color w:val="000000" w:themeColor="text1"/>
          <w:sz w:val="28"/>
          <w:szCs w:val="28"/>
        </w:rPr>
        <w:t xml:space="preserve"> desvios de finalidade da propaganda institucional, caracterizados </w:t>
      </w:r>
      <w:r w:rsidR="004E5960" w:rsidRPr="00C31A2D">
        <w:rPr>
          <w:rFonts w:ascii="Calibri Light" w:hAnsi="Calibri Light"/>
          <w:color w:val="000000" w:themeColor="text1"/>
          <w:sz w:val="28"/>
          <w:szCs w:val="28"/>
        </w:rPr>
        <w:t xml:space="preserve">pela enganosidade e abuso aqui relatados, </w:t>
      </w:r>
      <w:r w:rsidR="004B72B8" w:rsidRPr="00C31A2D">
        <w:rPr>
          <w:rFonts w:ascii="Calibri Light" w:hAnsi="Calibri Light"/>
          <w:color w:val="000000" w:themeColor="text1"/>
          <w:sz w:val="28"/>
          <w:szCs w:val="28"/>
        </w:rPr>
        <w:t>devem ensejar ainda a restituição dos valores desembolsados em sua veiculação</w:t>
      </w:r>
      <w:r w:rsidR="00C31A2D" w:rsidRPr="00C31A2D">
        <w:rPr>
          <w:rFonts w:ascii="Calibri Light" w:hAnsi="Calibri Light"/>
          <w:color w:val="000000" w:themeColor="text1"/>
          <w:sz w:val="28"/>
          <w:szCs w:val="28"/>
        </w:rPr>
        <w:t>.</w:t>
      </w:r>
    </w:p>
    <w:p w:rsidR="00C31A2D" w:rsidRPr="00C31A2D" w:rsidRDefault="00C31A2D"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b/>
          <w:bCs/>
          <w:color w:val="000000" w:themeColor="text1"/>
          <w:sz w:val="28"/>
          <w:szCs w:val="28"/>
        </w:rPr>
        <w:tab/>
      </w:r>
      <w:r w:rsidRPr="00C31A2D">
        <w:rPr>
          <w:rFonts w:ascii="Calibri Light" w:hAnsi="Calibri Light" w:cs="Times New Roman"/>
          <w:b/>
          <w:bCs/>
          <w:color w:val="000000" w:themeColor="text1"/>
          <w:sz w:val="28"/>
          <w:szCs w:val="28"/>
        </w:rPr>
        <w:tab/>
      </w:r>
      <w:r w:rsidRPr="00C31A2D">
        <w:rPr>
          <w:rFonts w:ascii="Calibri Light" w:hAnsi="Calibri Light" w:cs="Times New Roman"/>
          <w:color w:val="000000" w:themeColor="text1"/>
          <w:sz w:val="28"/>
          <w:szCs w:val="28"/>
        </w:rPr>
        <w:t>Diante do exposto, requer</w:t>
      </w:r>
      <w:r w:rsidR="00C31A2D" w:rsidRPr="00C31A2D">
        <w:rPr>
          <w:rFonts w:ascii="Calibri Light" w:hAnsi="Calibri Light" w:cs="Times New Roman"/>
          <w:color w:val="000000" w:themeColor="text1"/>
          <w:sz w:val="28"/>
          <w:szCs w:val="28"/>
        </w:rPr>
        <w:t xml:space="preserve"> </w:t>
      </w:r>
      <w:r w:rsidRPr="00C31A2D">
        <w:rPr>
          <w:rFonts w:ascii="Calibri Light" w:hAnsi="Calibri Light" w:cs="Times New Roman"/>
          <w:color w:val="000000" w:themeColor="text1"/>
          <w:sz w:val="28"/>
          <w:szCs w:val="28"/>
        </w:rPr>
        <w:t xml:space="preserve">o Autor se digne Vossa Excelência </w:t>
      </w:r>
      <w:r w:rsidR="00C31A2D" w:rsidRPr="00C31A2D">
        <w:rPr>
          <w:rFonts w:ascii="Calibri Light" w:hAnsi="Calibri Light" w:cs="Times New Roman"/>
          <w:color w:val="000000" w:themeColor="text1"/>
          <w:sz w:val="28"/>
          <w:szCs w:val="28"/>
        </w:rPr>
        <w:t>em</w:t>
      </w:r>
      <w:r w:rsidRPr="00C31A2D">
        <w:rPr>
          <w:rFonts w:ascii="Calibri Light" w:hAnsi="Calibri Light" w:cs="Times New Roman"/>
          <w:color w:val="000000" w:themeColor="text1"/>
          <w:sz w:val="28"/>
          <w:szCs w:val="28"/>
        </w:rPr>
        <w:t xml:space="preserve"> deferir:</w:t>
      </w:r>
    </w:p>
    <w:p w:rsidR="007F19D5" w:rsidRPr="00C31A2D" w:rsidRDefault="00C31A2D" w:rsidP="007F19D5">
      <w:pPr>
        <w:pStyle w:val="PargrafodaLista"/>
        <w:numPr>
          <w:ilvl w:val="0"/>
          <w:numId w:val="1"/>
        </w:numPr>
        <w:jc w:val="both"/>
        <w:rPr>
          <w:rFonts w:ascii="Calibri Light" w:hAnsi="Calibri Light" w:cs="Times New Roman"/>
          <w:b/>
          <w:bCs/>
          <w:color w:val="000000" w:themeColor="text1"/>
          <w:sz w:val="28"/>
          <w:szCs w:val="28"/>
        </w:rPr>
      </w:pPr>
      <w:r w:rsidRPr="00C31A2D">
        <w:rPr>
          <w:rFonts w:ascii="Calibri Light" w:hAnsi="Calibri Light" w:cs="Times New Roman"/>
          <w:b/>
          <w:bCs/>
          <w:color w:val="000000" w:themeColor="text1"/>
          <w:sz w:val="28"/>
          <w:szCs w:val="28"/>
        </w:rPr>
        <w:t xml:space="preserve">A </w:t>
      </w:r>
      <w:r w:rsidR="00115980" w:rsidRPr="00C31A2D">
        <w:rPr>
          <w:rFonts w:ascii="Calibri Light" w:hAnsi="Calibri Light" w:cs="Times New Roman"/>
          <w:b/>
          <w:bCs/>
          <w:color w:val="000000" w:themeColor="text1"/>
          <w:sz w:val="28"/>
          <w:szCs w:val="28"/>
        </w:rPr>
        <w:t>concessão,</w:t>
      </w:r>
      <w:r w:rsidR="00115980" w:rsidRPr="00C31A2D">
        <w:rPr>
          <w:rFonts w:ascii="Calibri Light" w:hAnsi="Calibri Light" w:cs="Times New Roman"/>
          <w:i/>
          <w:iCs/>
          <w:color w:val="000000" w:themeColor="text1"/>
          <w:sz w:val="28"/>
          <w:szCs w:val="28"/>
        </w:rPr>
        <w:t xml:space="preserve"> inaudita altera </w:t>
      </w:r>
      <w:proofErr w:type="spellStart"/>
      <w:r w:rsidR="00115980" w:rsidRPr="00C31A2D">
        <w:rPr>
          <w:rFonts w:ascii="Calibri Light" w:hAnsi="Calibri Light" w:cs="Times New Roman"/>
          <w:i/>
          <w:iCs/>
          <w:color w:val="000000" w:themeColor="text1"/>
          <w:sz w:val="28"/>
          <w:szCs w:val="28"/>
        </w:rPr>
        <w:t>pars</w:t>
      </w:r>
      <w:proofErr w:type="spellEnd"/>
      <w:r w:rsidR="00115980" w:rsidRPr="00C31A2D">
        <w:rPr>
          <w:rFonts w:ascii="Calibri Light" w:hAnsi="Calibri Light" w:cs="Times New Roman"/>
          <w:i/>
          <w:iCs/>
          <w:color w:val="000000" w:themeColor="text1"/>
          <w:sz w:val="28"/>
          <w:szCs w:val="28"/>
        </w:rPr>
        <w:t xml:space="preserve">, de </w:t>
      </w:r>
      <w:r w:rsidR="00115980" w:rsidRPr="00C31A2D">
        <w:rPr>
          <w:rFonts w:ascii="Calibri Light" w:hAnsi="Calibri Light" w:cs="Times New Roman"/>
          <w:bCs/>
          <w:color w:val="000000" w:themeColor="text1"/>
          <w:sz w:val="28"/>
          <w:szCs w:val="28"/>
        </w:rPr>
        <w:t>Medida Liminar,</w:t>
      </w:r>
      <w:r w:rsidR="007F19D5" w:rsidRPr="00C31A2D">
        <w:rPr>
          <w:rFonts w:ascii="Calibri Light" w:hAnsi="Calibri Light" w:cs="Times New Roman"/>
          <w:bCs/>
          <w:color w:val="000000" w:themeColor="text1"/>
          <w:sz w:val="28"/>
          <w:szCs w:val="28"/>
        </w:rPr>
        <w:t xml:space="preserve"> nos termos acima postulados, ou seja: para determinar </w:t>
      </w:r>
      <w:r w:rsidR="007F19D5" w:rsidRPr="00C31A2D">
        <w:rPr>
          <w:rFonts w:ascii="Calibri Light" w:hAnsi="Calibri Light" w:cs="Times New Roman"/>
          <w:color w:val="000000" w:themeColor="text1"/>
          <w:sz w:val="28"/>
          <w:szCs w:val="28"/>
        </w:rPr>
        <w:t>o imediato cancelamento da publicidade inquinada nesta ação, além da abstenção de publicação dos referidos anúncios em rádio e televisão</w:t>
      </w:r>
      <w:r w:rsidRPr="00C31A2D">
        <w:rPr>
          <w:rFonts w:ascii="Calibri Light" w:hAnsi="Calibri Light" w:cs="Times New Roman"/>
          <w:color w:val="000000" w:themeColor="text1"/>
          <w:sz w:val="28"/>
          <w:szCs w:val="28"/>
        </w:rPr>
        <w:t>, internet ou qualquer meio de comunicação escrita e falada</w:t>
      </w:r>
      <w:r w:rsidR="007F19D5" w:rsidRPr="00C31A2D">
        <w:rPr>
          <w:rFonts w:ascii="Calibri Light" w:hAnsi="Calibri Light" w:cs="Times New Roman"/>
          <w:color w:val="000000" w:themeColor="text1"/>
          <w:sz w:val="28"/>
          <w:szCs w:val="28"/>
        </w:rPr>
        <w:t xml:space="preserve">, como se </w:t>
      </w:r>
      <w:r w:rsidRPr="00C31A2D">
        <w:rPr>
          <w:rFonts w:ascii="Calibri Light" w:hAnsi="Calibri Light" w:cs="Times New Roman"/>
          <w:color w:val="000000" w:themeColor="text1"/>
          <w:sz w:val="28"/>
          <w:szCs w:val="28"/>
        </w:rPr>
        <w:t>apesenta nos documentos aqui anexados</w:t>
      </w:r>
      <w:r w:rsidR="007F19D5" w:rsidRPr="00C31A2D">
        <w:rPr>
          <w:rFonts w:ascii="Calibri Light" w:hAnsi="Calibri Light" w:cs="Times New Roman"/>
          <w:color w:val="000000" w:themeColor="text1"/>
          <w:sz w:val="28"/>
          <w:szCs w:val="28"/>
        </w:rPr>
        <w:t>, estabelecendo-se, também, ainda em sede cautelar, a cominação de multa diária pelo não cumprimento da decisão a ser proferida por Vossa Excelência, tudo com o objetivo de prevenir a continuidade da prática ilícita, gravosa ao patrimônio público e atentatório aos princípios da impessoalidade, finalidade e moralidade administrativa.</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b) </w:t>
      </w:r>
      <w:r w:rsidRPr="00C31A2D">
        <w:rPr>
          <w:rFonts w:ascii="Calibri Light" w:hAnsi="Calibri Light" w:cs="Times New Roman"/>
          <w:b/>
          <w:bCs/>
          <w:color w:val="000000" w:themeColor="text1"/>
          <w:sz w:val="28"/>
          <w:szCs w:val="28"/>
        </w:rPr>
        <w:t xml:space="preserve">intimação </w:t>
      </w:r>
      <w:r w:rsidRPr="00C31A2D">
        <w:rPr>
          <w:rFonts w:ascii="Calibri Light" w:hAnsi="Calibri Light" w:cs="Times New Roman"/>
          <w:color w:val="000000" w:themeColor="text1"/>
          <w:sz w:val="28"/>
          <w:szCs w:val="28"/>
        </w:rPr>
        <w:t>dos Réus</w:t>
      </w:r>
      <w:r w:rsidRPr="00C31A2D">
        <w:rPr>
          <w:rFonts w:ascii="Calibri Light" w:hAnsi="Calibri Light" w:cs="Times New Roman"/>
          <w:b/>
          <w:bCs/>
          <w:color w:val="000000" w:themeColor="text1"/>
          <w:sz w:val="28"/>
          <w:szCs w:val="28"/>
        </w:rPr>
        <w:t xml:space="preserve"> </w:t>
      </w:r>
      <w:r w:rsidRPr="00C31A2D">
        <w:rPr>
          <w:rFonts w:ascii="Calibri Light" w:hAnsi="Calibri Light" w:cs="Times New Roman"/>
          <w:color w:val="000000" w:themeColor="text1"/>
          <w:sz w:val="28"/>
          <w:szCs w:val="28"/>
        </w:rPr>
        <w:t xml:space="preserve">citados alhures, para que </w:t>
      </w:r>
      <w:r w:rsidR="00C31A2D" w:rsidRPr="00C31A2D">
        <w:rPr>
          <w:rFonts w:ascii="Calibri Light" w:hAnsi="Calibri Light" w:cs="Times New Roman"/>
          <w:color w:val="000000" w:themeColor="text1"/>
          <w:sz w:val="28"/>
          <w:szCs w:val="28"/>
        </w:rPr>
        <w:t>deem</w:t>
      </w:r>
      <w:r w:rsidRPr="00C31A2D">
        <w:rPr>
          <w:rFonts w:ascii="Calibri Light" w:hAnsi="Calibri Light" w:cs="Times New Roman"/>
          <w:color w:val="000000" w:themeColor="text1"/>
          <w:sz w:val="28"/>
          <w:szCs w:val="28"/>
        </w:rPr>
        <w:t xml:space="preserve"> imediato cumprimento à medida liminar;</w:t>
      </w:r>
    </w:p>
    <w:p w:rsidR="00115980" w:rsidRPr="00C31A2D" w:rsidRDefault="00115980" w:rsidP="00115980">
      <w:pPr>
        <w:jc w:val="both"/>
        <w:rPr>
          <w:rFonts w:ascii="Calibri Light" w:hAnsi="Calibri Light" w:cs="Times New Roman"/>
          <w:color w:val="000000" w:themeColor="text1"/>
          <w:sz w:val="28"/>
          <w:szCs w:val="28"/>
        </w:rPr>
      </w:pPr>
    </w:p>
    <w:p w:rsidR="007F19D5" w:rsidRDefault="007F19D5" w:rsidP="007F19D5">
      <w:pPr>
        <w:pStyle w:val="PargrafodaLista"/>
        <w:numPr>
          <w:ilvl w:val="0"/>
          <w:numId w:val="3"/>
        </w:numPr>
        <w:jc w:val="both"/>
        <w:rPr>
          <w:rFonts w:ascii="Calibri Light" w:hAnsi="Calibri Light" w:cs="Times New Roman"/>
          <w:color w:val="000000" w:themeColor="text1"/>
          <w:sz w:val="28"/>
          <w:szCs w:val="28"/>
        </w:rPr>
      </w:pPr>
      <w:r w:rsidRPr="00C31A2D">
        <w:rPr>
          <w:rFonts w:ascii="Calibri Light" w:hAnsi="Calibri Light" w:cs="Times New Roman"/>
          <w:b/>
          <w:bCs/>
          <w:color w:val="000000" w:themeColor="text1"/>
          <w:sz w:val="28"/>
          <w:szCs w:val="28"/>
        </w:rPr>
        <w:t>Determinação</w:t>
      </w:r>
      <w:r w:rsidR="00115980" w:rsidRPr="00C31A2D">
        <w:rPr>
          <w:rFonts w:ascii="Calibri Light" w:hAnsi="Calibri Light" w:cs="Times New Roman"/>
          <w:color w:val="000000" w:themeColor="text1"/>
          <w:sz w:val="28"/>
          <w:szCs w:val="28"/>
        </w:rPr>
        <w:t xml:space="preserve"> para que os Réus informem a este Juízo</w:t>
      </w:r>
      <w:r w:rsidRPr="00C31A2D">
        <w:rPr>
          <w:rFonts w:ascii="Calibri Light" w:hAnsi="Calibri Light" w:cs="Times New Roman"/>
          <w:color w:val="000000" w:themeColor="text1"/>
          <w:sz w:val="28"/>
          <w:szCs w:val="28"/>
        </w:rPr>
        <w:t>:</w:t>
      </w:r>
    </w:p>
    <w:p w:rsidR="006F7A30" w:rsidRPr="006F7A30" w:rsidRDefault="006F7A30" w:rsidP="006F7A30">
      <w:pPr>
        <w:jc w:val="both"/>
        <w:rPr>
          <w:rFonts w:ascii="Calibri Light" w:hAnsi="Calibri Light" w:cs="Times New Roman"/>
          <w:color w:val="000000" w:themeColor="text1"/>
          <w:sz w:val="28"/>
          <w:szCs w:val="28"/>
        </w:rPr>
      </w:pPr>
    </w:p>
    <w:p w:rsidR="007F19D5" w:rsidRPr="00C31A2D" w:rsidRDefault="007F19D5" w:rsidP="007F19D5">
      <w:pPr>
        <w:pStyle w:val="PargrafodaLista"/>
        <w:widowControl/>
        <w:numPr>
          <w:ilvl w:val="0"/>
          <w:numId w:val="2"/>
        </w:numPr>
        <w:autoSpaceDE/>
        <w:autoSpaceDN/>
        <w:adjustRightInd/>
        <w:spacing w:before="100" w:beforeAutospacing="1" w:after="100" w:afterAutospacing="1" w:line="360" w:lineRule="auto"/>
        <w:jc w:val="both"/>
        <w:rPr>
          <w:rFonts w:ascii="Calibri Light" w:eastAsiaTheme="minorHAnsi" w:hAnsi="Calibri Light" w:cs="Times New Roman"/>
          <w:color w:val="000000" w:themeColor="text1"/>
          <w:spacing w:val="0"/>
          <w:sz w:val="28"/>
          <w:szCs w:val="28"/>
        </w:rPr>
      </w:pPr>
      <w:r w:rsidRPr="00C31A2D">
        <w:rPr>
          <w:rFonts w:ascii="Calibri Light" w:hAnsi="Calibri Light" w:cs="Times New Roman"/>
          <w:color w:val="000000" w:themeColor="text1"/>
          <w:sz w:val="28"/>
          <w:szCs w:val="28"/>
        </w:rPr>
        <w:t xml:space="preserve">Qual o custo total e individualizado por veículo da campanha </w:t>
      </w:r>
      <w:r w:rsidR="00357BF6" w:rsidRPr="00C31A2D">
        <w:rPr>
          <w:rFonts w:ascii="Calibri Light" w:hAnsi="Calibri Light" w:cs="Times New Roman"/>
          <w:color w:val="000000" w:themeColor="text1"/>
          <w:sz w:val="28"/>
          <w:szCs w:val="28"/>
        </w:rPr>
        <w:t>p</w:t>
      </w:r>
      <w:r w:rsidRPr="00C31A2D">
        <w:rPr>
          <w:rFonts w:ascii="Calibri Light" w:hAnsi="Calibri Light" w:cs="Times New Roman"/>
          <w:color w:val="000000" w:themeColor="text1"/>
          <w:sz w:val="28"/>
          <w:szCs w:val="28"/>
        </w:rPr>
        <w:t>ublicitária em questão?</w:t>
      </w:r>
    </w:p>
    <w:p w:rsidR="0022038D" w:rsidRPr="00C31A2D" w:rsidRDefault="007F19D5" w:rsidP="007F19D5">
      <w:pPr>
        <w:pStyle w:val="PargrafodaLista"/>
        <w:widowControl/>
        <w:numPr>
          <w:ilvl w:val="0"/>
          <w:numId w:val="2"/>
        </w:numPr>
        <w:autoSpaceDE/>
        <w:autoSpaceDN/>
        <w:adjustRightInd/>
        <w:spacing w:before="100" w:beforeAutospacing="1" w:after="100" w:afterAutospacing="1" w:line="360" w:lineRule="auto"/>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Qual o custo da produção da campanha publicitária em questão?</w:t>
      </w:r>
    </w:p>
    <w:p w:rsidR="007F19D5" w:rsidRPr="00C31A2D" w:rsidRDefault="007F19D5" w:rsidP="007F19D5">
      <w:pPr>
        <w:pStyle w:val="PargrafodaLista"/>
        <w:widowControl/>
        <w:numPr>
          <w:ilvl w:val="0"/>
          <w:numId w:val="2"/>
        </w:numPr>
        <w:autoSpaceDE/>
        <w:autoSpaceDN/>
        <w:adjustRightInd/>
        <w:spacing w:before="100" w:beforeAutospacing="1" w:after="100" w:afterAutospacing="1" w:line="360" w:lineRule="auto"/>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lastRenderedPageBreak/>
        <w:t>Qual agência</w:t>
      </w:r>
      <w:r w:rsidR="00C31A2D" w:rsidRPr="00C31A2D">
        <w:rPr>
          <w:rFonts w:ascii="Calibri Light" w:hAnsi="Calibri Light" w:cs="Times New Roman"/>
          <w:color w:val="000000" w:themeColor="text1"/>
          <w:sz w:val="28"/>
          <w:szCs w:val="28"/>
        </w:rPr>
        <w:t xml:space="preserve"> ou agências </w:t>
      </w:r>
      <w:r w:rsidRPr="00C31A2D">
        <w:rPr>
          <w:rFonts w:ascii="Calibri Light" w:hAnsi="Calibri Light" w:cs="Times New Roman"/>
          <w:color w:val="000000" w:themeColor="text1"/>
          <w:sz w:val="28"/>
          <w:szCs w:val="28"/>
        </w:rPr>
        <w:t>de publicidade foi</w:t>
      </w:r>
      <w:r w:rsidR="00C31A2D" w:rsidRPr="00C31A2D">
        <w:rPr>
          <w:rFonts w:ascii="Calibri Light" w:hAnsi="Calibri Light" w:cs="Times New Roman"/>
          <w:color w:val="000000" w:themeColor="text1"/>
          <w:sz w:val="28"/>
          <w:szCs w:val="28"/>
        </w:rPr>
        <w:t>/</w:t>
      </w:r>
      <w:proofErr w:type="spellStart"/>
      <w:r w:rsidR="00C31A2D" w:rsidRPr="00C31A2D">
        <w:rPr>
          <w:rFonts w:ascii="Calibri Light" w:hAnsi="Calibri Light" w:cs="Times New Roman"/>
          <w:color w:val="000000" w:themeColor="text1"/>
          <w:sz w:val="28"/>
          <w:szCs w:val="28"/>
        </w:rPr>
        <w:t>ram</w:t>
      </w:r>
      <w:proofErr w:type="spellEnd"/>
      <w:r w:rsidR="00C31A2D" w:rsidRPr="00C31A2D">
        <w:rPr>
          <w:rFonts w:ascii="Calibri Light" w:hAnsi="Calibri Light" w:cs="Times New Roman"/>
          <w:color w:val="000000" w:themeColor="text1"/>
          <w:sz w:val="28"/>
          <w:szCs w:val="28"/>
        </w:rPr>
        <w:t xml:space="preserve"> </w:t>
      </w:r>
      <w:proofErr w:type="gramStart"/>
      <w:r w:rsidRPr="00C31A2D">
        <w:rPr>
          <w:rFonts w:ascii="Calibri Light" w:hAnsi="Calibri Light" w:cs="Times New Roman"/>
          <w:color w:val="000000" w:themeColor="text1"/>
          <w:sz w:val="28"/>
          <w:szCs w:val="28"/>
        </w:rPr>
        <w:t>contratada</w:t>
      </w:r>
      <w:r w:rsidR="00C31A2D" w:rsidRPr="00C31A2D">
        <w:rPr>
          <w:rFonts w:ascii="Calibri Light" w:hAnsi="Calibri Light" w:cs="Times New Roman"/>
          <w:color w:val="000000" w:themeColor="text1"/>
          <w:sz w:val="28"/>
          <w:szCs w:val="28"/>
        </w:rPr>
        <w:t>(</w:t>
      </w:r>
      <w:proofErr w:type="gramEnd"/>
      <w:r w:rsidR="00C31A2D" w:rsidRPr="00C31A2D">
        <w:rPr>
          <w:rFonts w:ascii="Calibri Light" w:hAnsi="Calibri Light" w:cs="Times New Roman"/>
          <w:color w:val="000000" w:themeColor="text1"/>
          <w:sz w:val="28"/>
          <w:szCs w:val="28"/>
        </w:rPr>
        <w:t>s)</w:t>
      </w:r>
      <w:r w:rsidRPr="00C31A2D">
        <w:rPr>
          <w:rFonts w:ascii="Calibri Light" w:hAnsi="Calibri Light" w:cs="Times New Roman"/>
          <w:color w:val="000000" w:themeColor="text1"/>
          <w:sz w:val="28"/>
          <w:szCs w:val="28"/>
        </w:rPr>
        <w:t xml:space="preserve"> e sob quais condições e critérios para elaborar a campanha publicitária em questão?</w:t>
      </w:r>
    </w:p>
    <w:p w:rsidR="007F19D5" w:rsidRPr="00C31A2D" w:rsidRDefault="007F19D5" w:rsidP="007F19D5">
      <w:pPr>
        <w:pStyle w:val="PargrafodaLista"/>
        <w:widowControl/>
        <w:numPr>
          <w:ilvl w:val="0"/>
          <w:numId w:val="2"/>
        </w:numPr>
        <w:autoSpaceDE/>
        <w:autoSpaceDN/>
        <w:adjustRightInd/>
        <w:spacing w:before="100" w:beforeAutospacing="1" w:after="100" w:afterAutospacing="1" w:line="360" w:lineRule="auto"/>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 xml:space="preserve">Quais as fontes ou banco de dados utilizados para a elaboração das informações contidas na campanha publicitária em questão? </w:t>
      </w: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d)</w:t>
      </w:r>
      <w:r w:rsidRPr="00C31A2D">
        <w:rPr>
          <w:rFonts w:ascii="Calibri Light" w:hAnsi="Calibri Light" w:cs="Times New Roman"/>
          <w:b/>
          <w:bCs/>
          <w:color w:val="000000" w:themeColor="text1"/>
          <w:sz w:val="28"/>
          <w:szCs w:val="28"/>
        </w:rPr>
        <w:t xml:space="preserve"> procedência </w:t>
      </w:r>
      <w:r w:rsidRPr="00C31A2D">
        <w:rPr>
          <w:rFonts w:ascii="Calibri Light" w:hAnsi="Calibri Light" w:cs="Times New Roman"/>
          <w:color w:val="000000" w:themeColor="text1"/>
          <w:sz w:val="28"/>
          <w:szCs w:val="28"/>
        </w:rPr>
        <w:t>da presente Ação Popular para, por Sentença, ser decretada a nulidade (ilegalidade) da</w:t>
      </w:r>
      <w:r w:rsidR="007F19D5" w:rsidRPr="00C31A2D">
        <w:rPr>
          <w:rFonts w:ascii="Calibri Light" w:hAnsi="Calibri Light" w:cs="Times New Roman"/>
          <w:color w:val="000000" w:themeColor="text1"/>
          <w:sz w:val="28"/>
          <w:szCs w:val="28"/>
        </w:rPr>
        <w:t xml:space="preserve"> publicidade institucional</w:t>
      </w:r>
      <w:r w:rsidR="00C31A2D" w:rsidRPr="00C31A2D">
        <w:rPr>
          <w:rFonts w:ascii="Calibri Light" w:hAnsi="Calibri Light" w:cs="Times New Roman"/>
          <w:color w:val="000000" w:themeColor="text1"/>
          <w:sz w:val="28"/>
          <w:szCs w:val="28"/>
        </w:rPr>
        <w:t>, bem como proibida sua veiculação</w:t>
      </w:r>
      <w:r w:rsidR="007F19D5" w:rsidRPr="00C31A2D">
        <w:rPr>
          <w:rFonts w:ascii="Calibri Light" w:hAnsi="Calibri Light" w:cs="Times New Roman"/>
          <w:color w:val="000000" w:themeColor="text1"/>
          <w:sz w:val="28"/>
          <w:szCs w:val="28"/>
        </w:rPr>
        <w:t xml:space="preserve">, </w:t>
      </w:r>
      <w:r w:rsidRPr="00C31A2D">
        <w:rPr>
          <w:rFonts w:ascii="Calibri Light" w:hAnsi="Calibri Light" w:cs="Times New Roman"/>
          <w:color w:val="000000" w:themeColor="text1"/>
          <w:sz w:val="28"/>
          <w:szCs w:val="28"/>
        </w:rPr>
        <w:t>como de toda e qualquer medida ou efeito del</w:t>
      </w:r>
      <w:r w:rsidR="007F19D5" w:rsidRPr="00C31A2D">
        <w:rPr>
          <w:rFonts w:ascii="Calibri Light" w:hAnsi="Calibri Light" w:cs="Times New Roman"/>
          <w:color w:val="000000" w:themeColor="text1"/>
          <w:sz w:val="28"/>
          <w:szCs w:val="28"/>
        </w:rPr>
        <w:t>a</w:t>
      </w:r>
      <w:r w:rsidRPr="00C31A2D">
        <w:rPr>
          <w:rFonts w:ascii="Calibri Light" w:hAnsi="Calibri Light" w:cs="Times New Roman"/>
          <w:color w:val="000000" w:themeColor="text1"/>
          <w:sz w:val="28"/>
          <w:szCs w:val="28"/>
        </w:rPr>
        <w:t xml:space="preserve"> decorrente, reconhecendo-se os verdadeiros propósitos da publicidade, maliciosamente inserida em materia</w:t>
      </w:r>
      <w:r w:rsidR="007F19D5" w:rsidRPr="00C31A2D">
        <w:rPr>
          <w:rFonts w:ascii="Calibri Light" w:hAnsi="Calibri Light" w:cs="Times New Roman"/>
          <w:color w:val="000000" w:themeColor="text1"/>
          <w:sz w:val="28"/>
          <w:szCs w:val="28"/>
        </w:rPr>
        <w:t>is</w:t>
      </w:r>
      <w:r w:rsidRPr="00C31A2D">
        <w:rPr>
          <w:rFonts w:ascii="Calibri Light" w:hAnsi="Calibri Light" w:cs="Times New Roman"/>
          <w:color w:val="000000" w:themeColor="text1"/>
          <w:sz w:val="28"/>
          <w:szCs w:val="28"/>
        </w:rPr>
        <w:t xml:space="preserve"> que se procurou dar cunho de informativo</w:t>
      </w:r>
      <w:r w:rsidR="007F19D5" w:rsidRPr="00C31A2D">
        <w:rPr>
          <w:rFonts w:ascii="Calibri Light" w:hAnsi="Calibri Light" w:cs="Times New Roman"/>
          <w:color w:val="000000" w:themeColor="text1"/>
          <w:sz w:val="28"/>
          <w:szCs w:val="28"/>
        </w:rPr>
        <w:t>.</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e) a </w:t>
      </w:r>
      <w:r w:rsidRPr="00C31A2D">
        <w:rPr>
          <w:rFonts w:ascii="Calibri Light" w:hAnsi="Calibri Light" w:cs="Times New Roman"/>
          <w:b/>
          <w:bCs/>
          <w:color w:val="000000" w:themeColor="text1"/>
          <w:sz w:val="28"/>
          <w:szCs w:val="28"/>
        </w:rPr>
        <w:t>condenação dos Réus a indenizar,</w:t>
      </w:r>
      <w:r w:rsidRPr="00C31A2D">
        <w:rPr>
          <w:rFonts w:ascii="Calibri Light" w:hAnsi="Calibri Light" w:cs="Times New Roman"/>
          <w:color w:val="000000" w:themeColor="text1"/>
          <w:sz w:val="28"/>
          <w:szCs w:val="28"/>
        </w:rPr>
        <w:t xml:space="preserve"> todo e qualquer prejuízo que tenha sido ou venha a ser causados ao erário público. Para tanto, reitera:</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e.1. </w:t>
      </w:r>
      <w:proofErr w:type="gramStart"/>
      <w:r w:rsidRPr="00C31A2D">
        <w:rPr>
          <w:rFonts w:ascii="Calibri Light" w:hAnsi="Calibri Light" w:cs="Times New Roman"/>
          <w:color w:val="000000" w:themeColor="text1"/>
          <w:sz w:val="28"/>
          <w:szCs w:val="28"/>
        </w:rPr>
        <w:t>que</w:t>
      </w:r>
      <w:proofErr w:type="gramEnd"/>
      <w:r w:rsidRPr="00C31A2D">
        <w:rPr>
          <w:rFonts w:ascii="Calibri Light" w:hAnsi="Calibri Light" w:cs="Times New Roman"/>
          <w:color w:val="000000" w:themeColor="text1"/>
          <w:sz w:val="28"/>
          <w:szCs w:val="28"/>
        </w:rPr>
        <w:t xml:space="preserve"> os Réus informem, desde logo, todos os gastos efetuados para confecção e distribuição do material publicitário;</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f) </w:t>
      </w:r>
      <w:r w:rsidR="007F19D5" w:rsidRPr="00C31A2D">
        <w:rPr>
          <w:rFonts w:ascii="Calibri Light" w:hAnsi="Calibri Light" w:cs="Times New Roman"/>
          <w:color w:val="000000" w:themeColor="text1"/>
          <w:sz w:val="28"/>
          <w:szCs w:val="28"/>
        </w:rPr>
        <w:t xml:space="preserve">encaminhamento de cópia da sentença ao Ministério Público, para que promova a responsabilização de todos por </w:t>
      </w:r>
      <w:r w:rsidRPr="00C31A2D">
        <w:rPr>
          <w:rFonts w:ascii="Calibri Light" w:hAnsi="Calibri Light" w:cs="Times New Roman"/>
          <w:b/>
          <w:bCs/>
          <w:color w:val="000000" w:themeColor="text1"/>
          <w:sz w:val="28"/>
          <w:szCs w:val="28"/>
        </w:rPr>
        <w:t xml:space="preserve">ato de improbidade administrativa, </w:t>
      </w:r>
      <w:r w:rsidRPr="00C31A2D">
        <w:rPr>
          <w:rFonts w:ascii="Calibri Light" w:hAnsi="Calibri Light" w:cs="Times New Roman"/>
          <w:color w:val="000000" w:themeColor="text1"/>
          <w:sz w:val="28"/>
          <w:szCs w:val="28"/>
        </w:rPr>
        <w:t>com base no artigo 11, caput, e inciso I, da Lei nº 8.429, de 2 junho de 1992.</w:t>
      </w:r>
    </w:p>
    <w:p w:rsidR="0022038D" w:rsidRPr="00C31A2D" w:rsidRDefault="0022038D"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g) </w:t>
      </w:r>
      <w:r w:rsidRPr="00C31A2D">
        <w:rPr>
          <w:rFonts w:ascii="Calibri Light" w:hAnsi="Calibri Light" w:cs="Times New Roman"/>
          <w:b/>
          <w:bCs/>
          <w:color w:val="000000" w:themeColor="text1"/>
          <w:sz w:val="28"/>
          <w:szCs w:val="28"/>
        </w:rPr>
        <w:t>a condenação dos réus</w:t>
      </w:r>
      <w:r w:rsidRPr="00C31A2D">
        <w:rPr>
          <w:rFonts w:ascii="Calibri Light" w:hAnsi="Calibri Light" w:cs="Times New Roman"/>
          <w:color w:val="000000" w:themeColor="text1"/>
          <w:sz w:val="28"/>
          <w:szCs w:val="28"/>
        </w:rPr>
        <w:t xml:space="preserve"> ao pagamento, ao</w:t>
      </w:r>
      <w:r w:rsidR="007F19D5" w:rsidRPr="00C31A2D">
        <w:rPr>
          <w:rFonts w:ascii="Calibri Light" w:hAnsi="Calibri Light" w:cs="Times New Roman"/>
          <w:color w:val="000000" w:themeColor="text1"/>
          <w:sz w:val="28"/>
          <w:szCs w:val="28"/>
        </w:rPr>
        <w:t>s</w:t>
      </w:r>
      <w:r w:rsidRPr="00C31A2D">
        <w:rPr>
          <w:rFonts w:ascii="Calibri Light" w:hAnsi="Calibri Light" w:cs="Times New Roman"/>
          <w:color w:val="000000" w:themeColor="text1"/>
          <w:sz w:val="28"/>
          <w:szCs w:val="28"/>
        </w:rPr>
        <w:t xml:space="preserve"> autor</w:t>
      </w:r>
      <w:r w:rsidR="007F19D5" w:rsidRPr="00C31A2D">
        <w:rPr>
          <w:rFonts w:ascii="Calibri Light" w:hAnsi="Calibri Light" w:cs="Times New Roman"/>
          <w:color w:val="000000" w:themeColor="text1"/>
          <w:sz w:val="28"/>
          <w:szCs w:val="28"/>
        </w:rPr>
        <w:t>es</w:t>
      </w:r>
      <w:r w:rsidRPr="00C31A2D">
        <w:rPr>
          <w:rFonts w:ascii="Calibri Light" w:hAnsi="Calibri Light" w:cs="Times New Roman"/>
          <w:color w:val="000000" w:themeColor="text1"/>
          <w:sz w:val="28"/>
          <w:szCs w:val="28"/>
        </w:rPr>
        <w:t>, das custas e demais despesas, judiciais e extrajudiciais, "bem como os honorários de advogado" (art. 12, da Lei nº 4.717/65</w:t>
      </w:r>
      <w:proofErr w:type="gramStart"/>
      <w:r w:rsidRPr="00C31A2D">
        <w:rPr>
          <w:rFonts w:ascii="Calibri Light" w:hAnsi="Calibri Light" w:cs="Times New Roman"/>
          <w:color w:val="000000" w:themeColor="text1"/>
          <w:sz w:val="28"/>
          <w:szCs w:val="28"/>
        </w:rPr>
        <w:t>) ;</w:t>
      </w:r>
      <w:proofErr w:type="gramEnd"/>
    </w:p>
    <w:p w:rsidR="0022038D" w:rsidRPr="00C31A2D" w:rsidRDefault="0022038D"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h) </w:t>
      </w:r>
      <w:r w:rsidRPr="00C31A2D">
        <w:rPr>
          <w:rFonts w:ascii="Calibri Light" w:hAnsi="Calibri Light" w:cs="Times New Roman"/>
          <w:b/>
          <w:bCs/>
          <w:color w:val="000000" w:themeColor="text1"/>
          <w:sz w:val="28"/>
          <w:szCs w:val="28"/>
        </w:rPr>
        <w:t xml:space="preserve">determinar </w:t>
      </w:r>
      <w:r w:rsidRPr="00C31A2D">
        <w:rPr>
          <w:rFonts w:ascii="Calibri Light" w:hAnsi="Calibri Light" w:cs="Times New Roman"/>
          <w:color w:val="000000" w:themeColor="text1"/>
          <w:sz w:val="28"/>
          <w:szCs w:val="28"/>
        </w:rPr>
        <w:t xml:space="preserve">que os Réus se abstenham de fazer nova publicação </w:t>
      </w:r>
      <w:r w:rsidR="007F19D5" w:rsidRPr="00C31A2D">
        <w:rPr>
          <w:rFonts w:ascii="Calibri Light" w:hAnsi="Calibri Light" w:cs="Times New Roman"/>
          <w:color w:val="000000" w:themeColor="text1"/>
          <w:sz w:val="28"/>
          <w:szCs w:val="28"/>
        </w:rPr>
        <w:t>institucional, nos termos agora inquinados</w:t>
      </w:r>
      <w:r w:rsidRPr="00C31A2D">
        <w:rPr>
          <w:rFonts w:ascii="Calibri Light" w:hAnsi="Calibri Light" w:cs="Times New Roman"/>
          <w:color w:val="000000" w:themeColor="text1"/>
          <w:sz w:val="28"/>
          <w:szCs w:val="28"/>
        </w:rPr>
        <w:t>;</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b/>
          <w:bCs/>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i) a </w:t>
      </w:r>
      <w:r w:rsidRPr="00C31A2D">
        <w:rPr>
          <w:rFonts w:ascii="Calibri Light" w:hAnsi="Calibri Light" w:cs="Times New Roman"/>
          <w:b/>
          <w:bCs/>
          <w:color w:val="000000" w:themeColor="text1"/>
          <w:sz w:val="28"/>
          <w:szCs w:val="28"/>
        </w:rPr>
        <w:t xml:space="preserve">condenação de eventuais </w:t>
      </w:r>
      <w:proofErr w:type="spellStart"/>
      <w:r w:rsidRPr="00C31A2D">
        <w:rPr>
          <w:rFonts w:ascii="Calibri Light" w:hAnsi="Calibri Light" w:cs="Times New Roman"/>
          <w:b/>
          <w:bCs/>
          <w:color w:val="000000" w:themeColor="text1"/>
          <w:sz w:val="28"/>
          <w:szCs w:val="28"/>
        </w:rPr>
        <w:t>co-réus</w:t>
      </w:r>
      <w:proofErr w:type="spellEnd"/>
      <w:r w:rsidR="007F19D5" w:rsidRPr="00C31A2D">
        <w:rPr>
          <w:rFonts w:ascii="Calibri Light" w:hAnsi="Calibri Light" w:cs="Times New Roman"/>
          <w:b/>
          <w:bCs/>
          <w:color w:val="000000" w:themeColor="text1"/>
          <w:sz w:val="28"/>
          <w:szCs w:val="28"/>
        </w:rPr>
        <w:t xml:space="preserve"> – que poderão vir a ser identificados</w:t>
      </w:r>
      <w:r w:rsidRPr="00C31A2D">
        <w:rPr>
          <w:rFonts w:ascii="Calibri Light" w:hAnsi="Calibri Light" w:cs="Times New Roman"/>
          <w:color w:val="000000" w:themeColor="text1"/>
          <w:sz w:val="28"/>
          <w:szCs w:val="28"/>
        </w:rPr>
        <w:t>, autoridades, demais responsáveis e dos beneficiários dos atos declarados nulos de pleno direito, no pagamento de perdas e danos, nos termos do art. 11, da Lei nº 4.717/65; condenando-os, ainda, ao ressarcimento aos cofres públicos de todos os valores assim despendidos, que deverão ser acrescidos de correção monetária e juros;</w:t>
      </w:r>
    </w:p>
    <w:p w:rsidR="0022038D" w:rsidRPr="00C31A2D" w:rsidRDefault="0022038D" w:rsidP="00115980">
      <w:pPr>
        <w:jc w:val="both"/>
        <w:rPr>
          <w:rFonts w:ascii="Calibri Light" w:hAnsi="Calibri Light" w:cs="Times New Roman"/>
          <w:b/>
          <w:bCs/>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j) o encaminhamento de cópia da presente ao</w:t>
      </w:r>
      <w:r w:rsidRPr="00C31A2D">
        <w:rPr>
          <w:rFonts w:ascii="Calibri Light" w:hAnsi="Calibri Light" w:cs="Times New Roman"/>
          <w:b/>
          <w:bCs/>
          <w:color w:val="000000" w:themeColor="text1"/>
          <w:sz w:val="28"/>
          <w:szCs w:val="28"/>
        </w:rPr>
        <w:t xml:space="preserve"> Ministério Público, </w:t>
      </w:r>
      <w:r w:rsidRPr="00C31A2D">
        <w:rPr>
          <w:rFonts w:ascii="Calibri Light" w:hAnsi="Calibri Light" w:cs="Times New Roman"/>
          <w:color w:val="000000" w:themeColor="text1"/>
          <w:sz w:val="28"/>
          <w:szCs w:val="28"/>
          <w:u w:val="single"/>
        </w:rPr>
        <w:t>que também deve ser intimado</w:t>
      </w:r>
      <w:r w:rsidRPr="00C31A2D">
        <w:rPr>
          <w:rFonts w:ascii="Calibri Light" w:hAnsi="Calibri Light" w:cs="Times New Roman"/>
          <w:b/>
          <w:bCs/>
          <w:color w:val="000000" w:themeColor="text1"/>
          <w:sz w:val="28"/>
          <w:szCs w:val="28"/>
        </w:rPr>
        <w:t xml:space="preserve"> (art. 7º, I, ‘a’), </w:t>
      </w:r>
      <w:r w:rsidRPr="00C31A2D">
        <w:rPr>
          <w:rFonts w:ascii="Calibri Light" w:hAnsi="Calibri Light" w:cs="Times New Roman"/>
          <w:color w:val="000000" w:themeColor="text1"/>
          <w:sz w:val="28"/>
          <w:szCs w:val="28"/>
        </w:rPr>
        <w:t xml:space="preserve">para a apuração da </w:t>
      </w:r>
      <w:r w:rsidRPr="00C31A2D">
        <w:rPr>
          <w:rFonts w:ascii="Calibri Light" w:hAnsi="Calibri Light" w:cs="Times New Roman"/>
          <w:b/>
          <w:bCs/>
          <w:color w:val="000000" w:themeColor="text1"/>
          <w:sz w:val="28"/>
          <w:szCs w:val="28"/>
        </w:rPr>
        <w:t>responsabilidade criminal</w:t>
      </w:r>
      <w:r w:rsidRPr="00C31A2D">
        <w:rPr>
          <w:rFonts w:ascii="Calibri Light" w:hAnsi="Calibri Light" w:cs="Times New Roman"/>
          <w:color w:val="000000" w:themeColor="text1"/>
          <w:sz w:val="28"/>
          <w:szCs w:val="28"/>
        </w:rPr>
        <w:t xml:space="preserve"> do</w:t>
      </w:r>
      <w:r w:rsidR="007F19D5" w:rsidRPr="00C31A2D">
        <w:rPr>
          <w:rFonts w:ascii="Calibri Light" w:hAnsi="Calibri Light" w:cs="Times New Roman"/>
          <w:color w:val="000000" w:themeColor="text1"/>
          <w:sz w:val="28"/>
          <w:szCs w:val="28"/>
        </w:rPr>
        <w:t>s</w:t>
      </w:r>
      <w:r w:rsidRPr="00C31A2D">
        <w:rPr>
          <w:rFonts w:ascii="Calibri Light" w:hAnsi="Calibri Light" w:cs="Times New Roman"/>
          <w:color w:val="000000" w:themeColor="text1"/>
          <w:sz w:val="28"/>
          <w:szCs w:val="28"/>
        </w:rPr>
        <w:t xml:space="preserve"> acusado</w:t>
      </w:r>
      <w:r w:rsidR="007F19D5" w:rsidRPr="00C31A2D">
        <w:rPr>
          <w:rFonts w:ascii="Calibri Light" w:hAnsi="Calibri Light" w:cs="Times New Roman"/>
          <w:color w:val="000000" w:themeColor="text1"/>
          <w:sz w:val="28"/>
          <w:szCs w:val="28"/>
        </w:rPr>
        <w:t>s, se houver</w:t>
      </w:r>
      <w:r w:rsidRPr="00C31A2D">
        <w:rPr>
          <w:rFonts w:ascii="Calibri Light" w:hAnsi="Calibri Light" w:cs="Times New Roman"/>
          <w:color w:val="000000" w:themeColor="text1"/>
          <w:sz w:val="28"/>
          <w:szCs w:val="28"/>
        </w:rPr>
        <w:t>.</w:t>
      </w:r>
    </w:p>
    <w:p w:rsidR="00115980" w:rsidRPr="00C31A2D" w:rsidRDefault="00115980" w:rsidP="00115980">
      <w:pPr>
        <w:jc w:val="both"/>
        <w:rPr>
          <w:rFonts w:ascii="Calibri Light" w:hAnsi="Calibri Light" w:cs="Times New Roman"/>
          <w:color w:val="000000" w:themeColor="text1"/>
          <w:sz w:val="28"/>
          <w:szCs w:val="28"/>
        </w:rPr>
      </w:pPr>
    </w:p>
    <w:p w:rsidR="00115980"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t xml:space="preserve">l) requer </w:t>
      </w:r>
      <w:r w:rsidRPr="00C31A2D">
        <w:rPr>
          <w:rFonts w:ascii="Calibri Light" w:hAnsi="Calibri Light" w:cs="Times New Roman"/>
          <w:b/>
          <w:bCs/>
          <w:color w:val="000000" w:themeColor="text1"/>
          <w:sz w:val="28"/>
          <w:szCs w:val="28"/>
        </w:rPr>
        <w:t>a citação dos Réu</w:t>
      </w:r>
      <w:r w:rsidR="007F19D5" w:rsidRPr="00C31A2D">
        <w:rPr>
          <w:rFonts w:ascii="Calibri Light" w:hAnsi="Calibri Light" w:cs="Times New Roman"/>
          <w:b/>
          <w:bCs/>
          <w:color w:val="000000" w:themeColor="text1"/>
          <w:sz w:val="28"/>
          <w:szCs w:val="28"/>
        </w:rPr>
        <w:t>s</w:t>
      </w:r>
      <w:r w:rsidRPr="00C31A2D">
        <w:rPr>
          <w:rFonts w:ascii="Calibri Light" w:hAnsi="Calibri Light" w:cs="Times New Roman"/>
          <w:color w:val="000000" w:themeColor="text1"/>
          <w:sz w:val="28"/>
          <w:szCs w:val="28"/>
        </w:rPr>
        <w:t>, para que, se o desejarem, contestar a presente ação ou a confessar, atuando ao lado dos autores populares, como autoriza o art. 6º, parágrafo 3º, da lei de ação popular;</w:t>
      </w:r>
    </w:p>
    <w:p w:rsidR="006F7A30" w:rsidRDefault="006F7A30" w:rsidP="00115980">
      <w:pPr>
        <w:jc w:val="both"/>
        <w:rPr>
          <w:rFonts w:ascii="Calibri Light" w:hAnsi="Calibri Light" w:cs="Times New Roman"/>
          <w:color w:val="000000" w:themeColor="text1"/>
          <w:sz w:val="28"/>
          <w:szCs w:val="28"/>
        </w:rPr>
      </w:pPr>
    </w:p>
    <w:p w:rsidR="006F7A30" w:rsidRPr="00C31A2D" w:rsidRDefault="006F7A30" w:rsidP="00115980">
      <w:pPr>
        <w:jc w:val="both"/>
        <w:rPr>
          <w:rFonts w:ascii="Calibri Light" w:hAnsi="Calibri Light" w:cs="Times New Roman"/>
          <w:color w:val="000000" w:themeColor="text1"/>
          <w:sz w:val="28"/>
          <w:szCs w:val="28"/>
        </w:rPr>
      </w:pPr>
      <w:r>
        <w:rPr>
          <w:rFonts w:ascii="Calibri Light" w:hAnsi="Calibri Light" w:cs="Times New Roman"/>
          <w:color w:val="000000" w:themeColor="text1"/>
          <w:sz w:val="28"/>
          <w:szCs w:val="28"/>
        </w:rPr>
        <w:tab/>
      </w:r>
      <w:r>
        <w:rPr>
          <w:rFonts w:ascii="Calibri Light" w:hAnsi="Calibri Light" w:cs="Times New Roman"/>
          <w:color w:val="000000" w:themeColor="text1"/>
          <w:sz w:val="28"/>
          <w:szCs w:val="28"/>
        </w:rPr>
        <w:tab/>
        <w:t>m) a citação da União para integrar o polo passivo ou, se quiser, o polo ativo da presente Ação;</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r>
      <w:proofErr w:type="gramStart"/>
      <w:r w:rsidR="006F7A30">
        <w:rPr>
          <w:rFonts w:ascii="Calibri Light" w:hAnsi="Calibri Light" w:cs="Times New Roman"/>
          <w:color w:val="000000" w:themeColor="text1"/>
          <w:sz w:val="28"/>
          <w:szCs w:val="28"/>
        </w:rPr>
        <w:t>n</w:t>
      </w:r>
      <w:r w:rsidRPr="00C31A2D">
        <w:rPr>
          <w:rFonts w:ascii="Calibri Light" w:hAnsi="Calibri Light" w:cs="Times New Roman"/>
          <w:color w:val="000000" w:themeColor="text1"/>
          <w:sz w:val="28"/>
          <w:szCs w:val="28"/>
        </w:rPr>
        <w:t>) Requer</w:t>
      </w:r>
      <w:proofErr w:type="gramEnd"/>
      <w:r w:rsidRPr="00C31A2D">
        <w:rPr>
          <w:rFonts w:ascii="Calibri Light" w:hAnsi="Calibri Light" w:cs="Times New Roman"/>
          <w:color w:val="000000" w:themeColor="text1"/>
          <w:sz w:val="28"/>
          <w:szCs w:val="28"/>
        </w:rPr>
        <w:t>, ainda, seja</w:t>
      </w:r>
      <w:r w:rsidR="007F19D5" w:rsidRPr="00C31A2D">
        <w:rPr>
          <w:rFonts w:ascii="Calibri Light" w:hAnsi="Calibri Light" w:cs="Times New Roman"/>
          <w:color w:val="000000" w:themeColor="text1"/>
          <w:sz w:val="28"/>
          <w:szCs w:val="28"/>
        </w:rPr>
        <w:t>m</w:t>
      </w:r>
      <w:r w:rsidRPr="00C31A2D">
        <w:rPr>
          <w:rFonts w:ascii="Calibri Light" w:hAnsi="Calibri Light" w:cs="Times New Roman"/>
          <w:color w:val="000000" w:themeColor="text1"/>
          <w:sz w:val="28"/>
          <w:szCs w:val="28"/>
        </w:rPr>
        <w:t xml:space="preserve"> o autor isento das custas processuais, honorários de advogado, de eventual perito, bem como das demais despesas no correr da ação, em virtude do caráter gratuito e público do presente procedimento.</w:t>
      </w: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ab/>
      </w:r>
      <w:r w:rsidRPr="00C31A2D">
        <w:rPr>
          <w:rFonts w:ascii="Calibri Light" w:hAnsi="Calibri Light" w:cs="Times New Roman"/>
          <w:color w:val="000000" w:themeColor="text1"/>
          <w:sz w:val="28"/>
          <w:szCs w:val="28"/>
        </w:rPr>
        <w:tab/>
      </w:r>
      <w:r w:rsidR="006F7A30">
        <w:rPr>
          <w:rFonts w:ascii="Calibri Light" w:hAnsi="Calibri Light" w:cs="Times New Roman"/>
          <w:color w:val="000000" w:themeColor="text1"/>
          <w:sz w:val="28"/>
          <w:szCs w:val="28"/>
        </w:rPr>
        <w:t>o</w:t>
      </w:r>
      <w:r w:rsidRPr="00C31A2D">
        <w:rPr>
          <w:rFonts w:ascii="Calibri Light" w:hAnsi="Calibri Light" w:cs="Times New Roman"/>
          <w:color w:val="000000" w:themeColor="text1"/>
          <w:sz w:val="28"/>
          <w:szCs w:val="28"/>
        </w:rPr>
        <w:t xml:space="preserve">) finalmente, protestando pela produção de prova documental e testemunhal, pede e espera de V. </w:t>
      </w:r>
      <w:proofErr w:type="spellStart"/>
      <w:r w:rsidRPr="00C31A2D">
        <w:rPr>
          <w:rFonts w:ascii="Calibri Light" w:hAnsi="Calibri Light" w:cs="Times New Roman"/>
          <w:color w:val="000000" w:themeColor="text1"/>
          <w:sz w:val="28"/>
          <w:szCs w:val="28"/>
        </w:rPr>
        <w:t>Excia</w:t>
      </w:r>
      <w:proofErr w:type="spellEnd"/>
      <w:r w:rsidRPr="00C31A2D">
        <w:rPr>
          <w:rFonts w:ascii="Calibri Light" w:hAnsi="Calibri Light" w:cs="Times New Roman"/>
          <w:color w:val="000000" w:themeColor="text1"/>
          <w:sz w:val="28"/>
          <w:szCs w:val="28"/>
        </w:rPr>
        <w:t xml:space="preserve">. </w:t>
      </w:r>
      <w:proofErr w:type="gramStart"/>
      <w:r w:rsidRPr="00C31A2D">
        <w:rPr>
          <w:rFonts w:ascii="Calibri Light" w:hAnsi="Calibri Light" w:cs="Times New Roman"/>
          <w:color w:val="000000" w:themeColor="text1"/>
          <w:sz w:val="28"/>
          <w:szCs w:val="28"/>
        </w:rPr>
        <w:t>que</w:t>
      </w:r>
      <w:proofErr w:type="gramEnd"/>
      <w:r w:rsidRPr="00C31A2D">
        <w:rPr>
          <w:rFonts w:ascii="Calibri Light" w:hAnsi="Calibri Light" w:cs="Times New Roman"/>
          <w:color w:val="000000" w:themeColor="text1"/>
          <w:sz w:val="28"/>
          <w:szCs w:val="28"/>
        </w:rPr>
        <w:t xml:space="preserve"> decrete a nulidade de todos os atos referentes a publicidade ilegal praticada pelos Réus, condenando-os a restituir ao erário os valores despendidos com a publicidade objeto desta ação. </w:t>
      </w:r>
    </w:p>
    <w:p w:rsidR="00115980" w:rsidRPr="00C31A2D" w:rsidRDefault="00115980" w:rsidP="007F19D5">
      <w:pPr>
        <w:jc w:val="center"/>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 xml:space="preserve">Dá-se à presente o valor de R$ </w:t>
      </w:r>
      <w:r w:rsidR="00654EA1" w:rsidRPr="00C31A2D">
        <w:rPr>
          <w:rFonts w:ascii="Calibri Light" w:hAnsi="Calibri Light" w:cs="Times New Roman"/>
          <w:color w:val="000000" w:themeColor="text1"/>
          <w:sz w:val="28"/>
          <w:szCs w:val="28"/>
        </w:rPr>
        <w:t>1.</w:t>
      </w:r>
      <w:r w:rsidRPr="00C31A2D">
        <w:rPr>
          <w:rFonts w:ascii="Calibri Light" w:hAnsi="Calibri Light" w:cs="Times New Roman"/>
          <w:color w:val="000000" w:themeColor="text1"/>
          <w:sz w:val="28"/>
          <w:szCs w:val="28"/>
        </w:rPr>
        <w:t>000,00 (mil reais).</w:t>
      </w:r>
    </w:p>
    <w:p w:rsidR="00115980" w:rsidRPr="00C31A2D" w:rsidRDefault="00115980" w:rsidP="007F19D5">
      <w:pPr>
        <w:jc w:val="center"/>
        <w:rPr>
          <w:rFonts w:ascii="Calibri Light" w:hAnsi="Calibri Light" w:cs="Times New Roman"/>
          <w:color w:val="000000" w:themeColor="text1"/>
          <w:sz w:val="28"/>
          <w:szCs w:val="28"/>
        </w:rPr>
      </w:pPr>
    </w:p>
    <w:p w:rsidR="00115980" w:rsidRPr="00C31A2D" w:rsidRDefault="00115980" w:rsidP="007F19D5">
      <w:pPr>
        <w:jc w:val="center"/>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Termos em que</w:t>
      </w:r>
    </w:p>
    <w:p w:rsidR="00115980" w:rsidRPr="00C31A2D" w:rsidRDefault="00115980" w:rsidP="007F19D5">
      <w:pPr>
        <w:jc w:val="center"/>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P</w:t>
      </w:r>
      <w:r w:rsidR="00470F18" w:rsidRPr="00C31A2D">
        <w:rPr>
          <w:rFonts w:ascii="Calibri Light" w:hAnsi="Calibri Light" w:cs="Times New Roman"/>
          <w:color w:val="000000" w:themeColor="text1"/>
          <w:sz w:val="28"/>
          <w:szCs w:val="28"/>
        </w:rPr>
        <w:t xml:space="preserve">ede e espera </w:t>
      </w:r>
      <w:r w:rsidRPr="00C31A2D">
        <w:rPr>
          <w:rFonts w:ascii="Calibri Light" w:hAnsi="Calibri Light" w:cs="Times New Roman"/>
          <w:color w:val="000000" w:themeColor="text1"/>
          <w:sz w:val="28"/>
          <w:szCs w:val="28"/>
        </w:rPr>
        <w:t>deferimento,</w:t>
      </w:r>
    </w:p>
    <w:p w:rsidR="00115980" w:rsidRPr="00C31A2D" w:rsidRDefault="00115980" w:rsidP="007F19D5">
      <w:pPr>
        <w:jc w:val="center"/>
        <w:rPr>
          <w:rFonts w:ascii="Calibri Light" w:hAnsi="Calibri Light" w:cs="Times New Roman"/>
          <w:color w:val="000000" w:themeColor="text1"/>
          <w:sz w:val="28"/>
          <w:szCs w:val="28"/>
        </w:rPr>
      </w:pPr>
      <w:r w:rsidRPr="00C31A2D">
        <w:rPr>
          <w:rFonts w:ascii="Calibri Light" w:hAnsi="Calibri Light" w:cs="Times New Roman"/>
          <w:color w:val="000000" w:themeColor="text1"/>
          <w:sz w:val="28"/>
          <w:szCs w:val="28"/>
        </w:rPr>
        <w:t xml:space="preserve">Brasília (DF), </w:t>
      </w:r>
      <w:r w:rsidR="00470F18" w:rsidRPr="00C31A2D">
        <w:rPr>
          <w:rFonts w:ascii="Calibri Light" w:hAnsi="Calibri Light" w:cs="Times New Roman"/>
          <w:color w:val="000000" w:themeColor="text1"/>
          <w:sz w:val="28"/>
          <w:szCs w:val="28"/>
        </w:rPr>
        <w:t>26</w:t>
      </w:r>
      <w:r w:rsidR="00654EA1" w:rsidRPr="00C31A2D">
        <w:rPr>
          <w:rFonts w:ascii="Calibri Light" w:hAnsi="Calibri Light" w:cs="Times New Roman"/>
          <w:color w:val="000000" w:themeColor="text1"/>
          <w:sz w:val="28"/>
          <w:szCs w:val="28"/>
        </w:rPr>
        <w:t xml:space="preserve"> de </w:t>
      </w:r>
      <w:r w:rsidR="00470F18" w:rsidRPr="00C31A2D">
        <w:rPr>
          <w:rFonts w:ascii="Calibri Light" w:hAnsi="Calibri Light" w:cs="Times New Roman"/>
          <w:color w:val="000000" w:themeColor="text1"/>
          <w:sz w:val="28"/>
          <w:szCs w:val="28"/>
        </w:rPr>
        <w:t xml:space="preserve">janeiro </w:t>
      </w:r>
      <w:r w:rsidR="00654EA1" w:rsidRPr="00C31A2D">
        <w:rPr>
          <w:rFonts w:ascii="Calibri Light" w:hAnsi="Calibri Light" w:cs="Times New Roman"/>
          <w:color w:val="000000" w:themeColor="text1"/>
          <w:sz w:val="28"/>
          <w:szCs w:val="28"/>
        </w:rPr>
        <w:t>de 201</w:t>
      </w:r>
      <w:r w:rsidR="00470F18" w:rsidRPr="00C31A2D">
        <w:rPr>
          <w:rFonts w:ascii="Calibri Light" w:hAnsi="Calibri Light" w:cs="Times New Roman"/>
          <w:color w:val="000000" w:themeColor="text1"/>
          <w:sz w:val="28"/>
          <w:szCs w:val="28"/>
        </w:rPr>
        <w:t>7</w:t>
      </w:r>
    </w:p>
    <w:p w:rsidR="00115980" w:rsidRPr="00C31A2D" w:rsidRDefault="00115980" w:rsidP="007F19D5">
      <w:pPr>
        <w:jc w:val="center"/>
        <w:rPr>
          <w:rFonts w:ascii="Calibri Light" w:hAnsi="Calibri Light" w:cs="Times New Roman"/>
          <w:color w:val="000000" w:themeColor="text1"/>
          <w:sz w:val="28"/>
          <w:szCs w:val="28"/>
        </w:rPr>
      </w:pPr>
    </w:p>
    <w:p w:rsidR="00470F18" w:rsidRPr="00C31A2D" w:rsidRDefault="00470F18" w:rsidP="007F19D5">
      <w:pPr>
        <w:jc w:val="center"/>
        <w:rPr>
          <w:rFonts w:ascii="Calibri Light" w:hAnsi="Calibri Light" w:cs="Times New Roman"/>
          <w:color w:val="000000" w:themeColor="text1"/>
          <w:sz w:val="28"/>
          <w:szCs w:val="28"/>
        </w:rPr>
      </w:pPr>
    </w:p>
    <w:p w:rsidR="00115980" w:rsidRPr="00C31A2D" w:rsidRDefault="00115980" w:rsidP="00115980">
      <w:pPr>
        <w:jc w:val="both"/>
        <w:rPr>
          <w:rFonts w:ascii="Calibri Light" w:hAnsi="Calibri Light" w:cs="Times New Roman"/>
          <w:color w:val="000000" w:themeColor="text1"/>
          <w:sz w:val="28"/>
          <w:szCs w:val="28"/>
        </w:rPr>
      </w:pPr>
    </w:p>
    <w:p w:rsidR="00115980" w:rsidRPr="00C31A2D" w:rsidRDefault="00470F18" w:rsidP="00115980">
      <w:pPr>
        <w:jc w:val="center"/>
        <w:rPr>
          <w:rFonts w:ascii="Calibri Light" w:hAnsi="Calibri Light" w:cs="Times New Roman"/>
          <w:b/>
          <w:bCs/>
          <w:color w:val="000000" w:themeColor="text1"/>
          <w:sz w:val="28"/>
          <w:szCs w:val="28"/>
        </w:rPr>
      </w:pPr>
      <w:r w:rsidRPr="00C31A2D">
        <w:rPr>
          <w:rFonts w:ascii="Calibri Light" w:hAnsi="Calibri Light"/>
          <w:b/>
          <w:i/>
          <w:color w:val="000000" w:themeColor="text1"/>
          <w:sz w:val="28"/>
          <w:szCs w:val="28"/>
        </w:rPr>
        <w:t>CARLOS</w:t>
      </w:r>
      <w:r w:rsidRPr="00C31A2D">
        <w:rPr>
          <w:rFonts w:ascii="Calibri Light" w:hAnsi="Calibri Light"/>
          <w:b/>
          <w:color w:val="000000" w:themeColor="text1"/>
          <w:sz w:val="28"/>
          <w:szCs w:val="28"/>
        </w:rPr>
        <w:t xml:space="preserve"> ALBERTO ROLIM</w:t>
      </w:r>
      <w:r w:rsidRPr="00C31A2D">
        <w:rPr>
          <w:rFonts w:ascii="Calibri Light" w:hAnsi="Calibri Light"/>
          <w:color w:val="000000" w:themeColor="text1"/>
          <w:sz w:val="28"/>
          <w:szCs w:val="28"/>
        </w:rPr>
        <w:t xml:space="preserve"> </w:t>
      </w:r>
      <w:r w:rsidRPr="00C31A2D">
        <w:rPr>
          <w:rFonts w:ascii="Calibri Light" w:hAnsi="Calibri Light"/>
          <w:b/>
          <w:i/>
          <w:color w:val="000000" w:themeColor="text1"/>
          <w:sz w:val="28"/>
          <w:szCs w:val="28"/>
        </w:rPr>
        <w:t>ZARATTINI</w:t>
      </w:r>
      <w:r w:rsidRPr="00C31A2D">
        <w:rPr>
          <w:rFonts w:ascii="Calibri Light" w:hAnsi="Calibri Light" w:cs="Times New Roman"/>
          <w:b/>
          <w:bCs/>
          <w:color w:val="000000" w:themeColor="text1"/>
          <w:sz w:val="28"/>
          <w:szCs w:val="28"/>
        </w:rPr>
        <w:t xml:space="preserve"> </w:t>
      </w:r>
    </w:p>
    <w:p w:rsidR="00115980" w:rsidRPr="00C31A2D" w:rsidRDefault="00115980" w:rsidP="00115980">
      <w:pPr>
        <w:jc w:val="center"/>
        <w:rPr>
          <w:rFonts w:ascii="Calibri Light" w:hAnsi="Calibri Light" w:cs="Times New Roman"/>
          <w:b/>
          <w:bCs/>
          <w:color w:val="000000" w:themeColor="text1"/>
          <w:sz w:val="28"/>
          <w:szCs w:val="28"/>
        </w:rPr>
      </w:pPr>
      <w:r w:rsidRPr="00C31A2D">
        <w:rPr>
          <w:rFonts w:ascii="Calibri Light" w:hAnsi="Calibri Light" w:cs="Times New Roman"/>
          <w:b/>
          <w:bCs/>
          <w:color w:val="000000" w:themeColor="text1"/>
          <w:sz w:val="28"/>
          <w:szCs w:val="28"/>
        </w:rPr>
        <w:t>DEPUTADO FEDERAL</w:t>
      </w:r>
      <w:r w:rsidR="00654EA1" w:rsidRPr="00C31A2D">
        <w:rPr>
          <w:rFonts w:ascii="Calibri Light" w:hAnsi="Calibri Light" w:cs="Times New Roman"/>
          <w:b/>
          <w:bCs/>
          <w:color w:val="000000" w:themeColor="text1"/>
          <w:sz w:val="28"/>
          <w:szCs w:val="28"/>
        </w:rPr>
        <w:t xml:space="preserve"> – PT/</w:t>
      </w:r>
      <w:r w:rsidR="00470F18" w:rsidRPr="00C31A2D">
        <w:rPr>
          <w:rFonts w:ascii="Calibri Light" w:hAnsi="Calibri Light" w:cs="Times New Roman"/>
          <w:b/>
          <w:bCs/>
          <w:color w:val="000000" w:themeColor="text1"/>
          <w:sz w:val="28"/>
          <w:szCs w:val="28"/>
        </w:rPr>
        <w:t>SP</w:t>
      </w:r>
    </w:p>
    <w:p w:rsidR="00115980" w:rsidRPr="00C31A2D" w:rsidRDefault="00115980" w:rsidP="00115980">
      <w:pPr>
        <w:jc w:val="center"/>
        <w:rPr>
          <w:rFonts w:ascii="Calibri Light" w:hAnsi="Calibri Light" w:cs="Times New Roman"/>
          <w:b/>
          <w:bCs/>
          <w:color w:val="000000" w:themeColor="text1"/>
          <w:sz w:val="28"/>
          <w:szCs w:val="28"/>
        </w:rPr>
      </w:pPr>
    </w:p>
    <w:p w:rsidR="006F7A30" w:rsidRDefault="006F7A30" w:rsidP="00115980">
      <w:pPr>
        <w:jc w:val="center"/>
        <w:rPr>
          <w:rFonts w:ascii="Calibri Light" w:hAnsi="Calibri Light" w:cs="Times New Roman"/>
          <w:b/>
          <w:bCs/>
          <w:color w:val="000000" w:themeColor="text1"/>
          <w:sz w:val="28"/>
          <w:szCs w:val="28"/>
        </w:rPr>
      </w:pPr>
    </w:p>
    <w:p w:rsidR="00297A55" w:rsidRDefault="00297A55" w:rsidP="00115980">
      <w:pPr>
        <w:jc w:val="center"/>
        <w:rPr>
          <w:rFonts w:ascii="Calibri Light" w:hAnsi="Calibri Light" w:cs="Times New Roman"/>
          <w:b/>
          <w:bCs/>
          <w:color w:val="000000" w:themeColor="text1"/>
          <w:sz w:val="28"/>
          <w:szCs w:val="28"/>
        </w:rPr>
      </w:pPr>
    </w:p>
    <w:p w:rsidR="00297A55" w:rsidRDefault="00297A55" w:rsidP="00115980">
      <w:pPr>
        <w:jc w:val="center"/>
        <w:rPr>
          <w:rFonts w:ascii="Calibri Light" w:hAnsi="Calibri Light" w:cs="Times New Roman"/>
          <w:b/>
          <w:bCs/>
          <w:color w:val="000000" w:themeColor="text1"/>
          <w:sz w:val="28"/>
          <w:szCs w:val="28"/>
        </w:rPr>
      </w:pPr>
    </w:p>
    <w:p w:rsidR="00A2632B" w:rsidRPr="00C31A2D" w:rsidRDefault="006F7A30" w:rsidP="00115980">
      <w:pPr>
        <w:jc w:val="center"/>
        <w:rPr>
          <w:rFonts w:ascii="Calibri Light" w:hAnsi="Calibri Light" w:cs="Times New Roman"/>
          <w:b/>
          <w:bCs/>
          <w:color w:val="000000" w:themeColor="text1"/>
          <w:sz w:val="28"/>
          <w:szCs w:val="28"/>
        </w:rPr>
      </w:pPr>
      <w:r>
        <w:rPr>
          <w:rFonts w:ascii="Calibri Light" w:hAnsi="Calibri Light" w:cs="Times New Roman"/>
          <w:b/>
          <w:bCs/>
          <w:color w:val="000000" w:themeColor="text1"/>
          <w:sz w:val="28"/>
          <w:szCs w:val="28"/>
        </w:rPr>
        <w:t>Claudismar Zupiroli</w:t>
      </w:r>
    </w:p>
    <w:p w:rsidR="00EB0BFD" w:rsidRPr="00C31A2D" w:rsidRDefault="00EB0BFD" w:rsidP="00115980">
      <w:pPr>
        <w:jc w:val="center"/>
        <w:rPr>
          <w:rFonts w:ascii="Calibri Light" w:hAnsi="Calibri Light" w:cs="Times New Roman"/>
          <w:b/>
          <w:bCs/>
          <w:color w:val="000000" w:themeColor="text1"/>
          <w:sz w:val="28"/>
          <w:szCs w:val="28"/>
        </w:rPr>
      </w:pPr>
      <w:r w:rsidRPr="00C31A2D">
        <w:rPr>
          <w:rFonts w:ascii="Calibri Light" w:hAnsi="Calibri Light" w:cs="Times New Roman"/>
          <w:b/>
          <w:bCs/>
          <w:color w:val="000000" w:themeColor="text1"/>
          <w:sz w:val="28"/>
          <w:szCs w:val="28"/>
        </w:rPr>
        <w:t xml:space="preserve">OAB/DF </w:t>
      </w:r>
      <w:r w:rsidR="006F7A30">
        <w:rPr>
          <w:rFonts w:ascii="Calibri Light" w:hAnsi="Calibri Light" w:cs="Times New Roman"/>
          <w:b/>
          <w:bCs/>
          <w:color w:val="000000" w:themeColor="text1"/>
          <w:sz w:val="28"/>
          <w:szCs w:val="28"/>
        </w:rPr>
        <w:t>12.250</w:t>
      </w:r>
    </w:p>
    <w:sectPr w:rsidR="00EB0BFD" w:rsidRPr="00C31A2D">
      <w:footerReference w:type="default" r:id="rId9"/>
      <w:pgSz w:w="12242" w:h="15842"/>
      <w:pgMar w:top="1134" w:right="1134"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BE" w:rsidRDefault="003237BE">
      <w:r>
        <w:separator/>
      </w:r>
    </w:p>
  </w:endnote>
  <w:endnote w:type="continuationSeparator" w:id="0">
    <w:p w:rsidR="003237BE" w:rsidRDefault="0032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raphite Light ATT">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C9" w:rsidRDefault="00530EC9">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7A55">
      <w:rPr>
        <w:rStyle w:val="Nmerodepgina"/>
        <w:noProof/>
      </w:rPr>
      <w:t>3</w:t>
    </w:r>
    <w:r>
      <w:rPr>
        <w:rStyle w:val="Nmerodepgina"/>
      </w:rPr>
      <w:fldChar w:fldCharType="end"/>
    </w:r>
  </w:p>
  <w:p w:rsidR="00530EC9" w:rsidRDefault="00530EC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BE" w:rsidRDefault="003237BE">
      <w:r>
        <w:separator/>
      </w:r>
    </w:p>
  </w:footnote>
  <w:footnote w:type="continuationSeparator" w:id="0">
    <w:p w:rsidR="003237BE" w:rsidRDefault="003237BE">
      <w:r>
        <w:continuationSeparator/>
      </w:r>
    </w:p>
  </w:footnote>
  <w:footnote w:id="1">
    <w:p w:rsidR="00530EC9" w:rsidRDefault="00530EC9" w:rsidP="00E52BC4">
      <w:pPr>
        <w:pStyle w:val="Textodenotaderodap"/>
      </w:pPr>
      <w:r>
        <w:t>(</w:t>
      </w:r>
      <w:r>
        <w:rPr>
          <w:rStyle w:val="Refdenotaderodap"/>
        </w:rPr>
        <w:footnoteRef/>
      </w:r>
      <w:r>
        <w:t xml:space="preserve">) </w:t>
      </w:r>
      <w:r>
        <w:rPr>
          <w:sz w:val="26"/>
        </w:rPr>
        <w:t>Elementos de Direito Administrativo, p. 230.</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2DB3"/>
    <w:multiLevelType w:val="hybridMultilevel"/>
    <w:tmpl w:val="5304376A"/>
    <w:lvl w:ilvl="0" w:tplc="35F087DA">
      <w:start w:val="3"/>
      <w:numFmt w:val="lowerLetter"/>
      <w:lvlText w:val="%1)"/>
      <w:lvlJc w:val="left"/>
      <w:pPr>
        <w:ind w:left="1770" w:hanging="360"/>
      </w:pPr>
      <w:rPr>
        <w:rFonts w:hint="default"/>
        <w:b/>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15:restartNumberingAfterBreak="0">
    <w:nsid w:val="32232D63"/>
    <w:multiLevelType w:val="hybridMultilevel"/>
    <w:tmpl w:val="11AA28DC"/>
    <w:lvl w:ilvl="0" w:tplc="CB82F60E">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 w15:restartNumberingAfterBreak="0">
    <w:nsid w:val="7EF00FE0"/>
    <w:multiLevelType w:val="hybridMultilevel"/>
    <w:tmpl w:val="30A81762"/>
    <w:lvl w:ilvl="0" w:tplc="D2D6D37E">
      <w:start w:val="1"/>
      <w:numFmt w:val="lowerLetter"/>
      <w:lvlText w:val="%1)"/>
      <w:lvlJc w:val="left"/>
      <w:pPr>
        <w:ind w:left="1770" w:hanging="360"/>
      </w:pPr>
      <w:rPr>
        <w:rFonts w:hint="default"/>
        <w:b w:val="0"/>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80"/>
    <w:rsid w:val="0002006D"/>
    <w:rsid w:val="00055284"/>
    <w:rsid w:val="000A61C8"/>
    <w:rsid w:val="000D6830"/>
    <w:rsid w:val="000E6014"/>
    <w:rsid w:val="00104C86"/>
    <w:rsid w:val="00115980"/>
    <w:rsid w:val="00143592"/>
    <w:rsid w:val="00151103"/>
    <w:rsid w:val="00151861"/>
    <w:rsid w:val="001672F9"/>
    <w:rsid w:val="001F4620"/>
    <w:rsid w:val="0021185C"/>
    <w:rsid w:val="0022038D"/>
    <w:rsid w:val="00297A55"/>
    <w:rsid w:val="002A6476"/>
    <w:rsid w:val="002B1FAF"/>
    <w:rsid w:val="00303F88"/>
    <w:rsid w:val="00304B19"/>
    <w:rsid w:val="00314B33"/>
    <w:rsid w:val="003237BE"/>
    <w:rsid w:val="003317A5"/>
    <w:rsid w:val="00341F38"/>
    <w:rsid w:val="00357BF6"/>
    <w:rsid w:val="00365EB7"/>
    <w:rsid w:val="00375C8C"/>
    <w:rsid w:val="003B55BF"/>
    <w:rsid w:val="003B5C46"/>
    <w:rsid w:val="003F20D5"/>
    <w:rsid w:val="004440E8"/>
    <w:rsid w:val="004444C8"/>
    <w:rsid w:val="00470F18"/>
    <w:rsid w:val="0047619E"/>
    <w:rsid w:val="004955E0"/>
    <w:rsid w:val="004B5853"/>
    <w:rsid w:val="004B6E31"/>
    <w:rsid w:val="004B72B8"/>
    <w:rsid w:val="004B757C"/>
    <w:rsid w:val="004C5F0E"/>
    <w:rsid w:val="004D0DA2"/>
    <w:rsid w:val="004D7DCA"/>
    <w:rsid w:val="004E5960"/>
    <w:rsid w:val="004F3172"/>
    <w:rsid w:val="00530EC9"/>
    <w:rsid w:val="00551F29"/>
    <w:rsid w:val="005D1C5E"/>
    <w:rsid w:val="005F5FE1"/>
    <w:rsid w:val="006323D4"/>
    <w:rsid w:val="006429A7"/>
    <w:rsid w:val="00653E3C"/>
    <w:rsid w:val="00654EA1"/>
    <w:rsid w:val="0068453F"/>
    <w:rsid w:val="006B3548"/>
    <w:rsid w:val="006F3D19"/>
    <w:rsid w:val="006F461A"/>
    <w:rsid w:val="006F7A30"/>
    <w:rsid w:val="007244E3"/>
    <w:rsid w:val="0078126D"/>
    <w:rsid w:val="007A5B65"/>
    <w:rsid w:val="007B0D82"/>
    <w:rsid w:val="007B2393"/>
    <w:rsid w:val="007B652C"/>
    <w:rsid w:val="007C40CF"/>
    <w:rsid w:val="007D015C"/>
    <w:rsid w:val="007E1AA3"/>
    <w:rsid w:val="007F19D5"/>
    <w:rsid w:val="00803499"/>
    <w:rsid w:val="008247D9"/>
    <w:rsid w:val="00843203"/>
    <w:rsid w:val="00880E22"/>
    <w:rsid w:val="008E2235"/>
    <w:rsid w:val="008F3BD9"/>
    <w:rsid w:val="009157D5"/>
    <w:rsid w:val="00923F4D"/>
    <w:rsid w:val="00950BF1"/>
    <w:rsid w:val="009F7E31"/>
    <w:rsid w:val="00A2632B"/>
    <w:rsid w:val="00A558CC"/>
    <w:rsid w:val="00A73F88"/>
    <w:rsid w:val="00AA776A"/>
    <w:rsid w:val="00AD29E2"/>
    <w:rsid w:val="00B203CD"/>
    <w:rsid w:val="00B21E9F"/>
    <w:rsid w:val="00B24FAF"/>
    <w:rsid w:val="00B74FFA"/>
    <w:rsid w:val="00B973CF"/>
    <w:rsid w:val="00BB09EC"/>
    <w:rsid w:val="00BD31F8"/>
    <w:rsid w:val="00C01257"/>
    <w:rsid w:val="00C222D5"/>
    <w:rsid w:val="00C31A2D"/>
    <w:rsid w:val="00C36C75"/>
    <w:rsid w:val="00C42FC2"/>
    <w:rsid w:val="00C813CF"/>
    <w:rsid w:val="00CD0481"/>
    <w:rsid w:val="00CD65EC"/>
    <w:rsid w:val="00CE17BC"/>
    <w:rsid w:val="00D04718"/>
    <w:rsid w:val="00D0754C"/>
    <w:rsid w:val="00D2427B"/>
    <w:rsid w:val="00D26678"/>
    <w:rsid w:val="00DC433C"/>
    <w:rsid w:val="00DE56B5"/>
    <w:rsid w:val="00DE7DFE"/>
    <w:rsid w:val="00DF2A20"/>
    <w:rsid w:val="00E36CF0"/>
    <w:rsid w:val="00E51781"/>
    <w:rsid w:val="00E52BC4"/>
    <w:rsid w:val="00E63901"/>
    <w:rsid w:val="00E66533"/>
    <w:rsid w:val="00EA11DD"/>
    <w:rsid w:val="00EB0BFD"/>
    <w:rsid w:val="00EB2C3D"/>
    <w:rsid w:val="00ED0671"/>
    <w:rsid w:val="00F1137E"/>
    <w:rsid w:val="00F16D95"/>
    <w:rsid w:val="00F41687"/>
    <w:rsid w:val="00F619A8"/>
    <w:rsid w:val="00F65C6E"/>
    <w:rsid w:val="00FB70EB"/>
    <w:rsid w:val="00FD4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86EDD49-9879-4352-B0CC-65FD08DB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80"/>
    <w:pPr>
      <w:widowControl w:val="0"/>
      <w:autoSpaceDE w:val="0"/>
      <w:autoSpaceDN w:val="0"/>
      <w:adjustRightInd w:val="0"/>
      <w:spacing w:after="0" w:line="240" w:lineRule="auto"/>
    </w:pPr>
    <w:rPr>
      <w:rFonts w:ascii="Bookman Old Style" w:eastAsiaTheme="minorEastAsia" w:hAnsi="Bookman Old Style" w:cs="Bookman Old Style"/>
      <w:spacing w:val="10"/>
      <w:sz w:val="26"/>
      <w:szCs w:val="26"/>
      <w:lang w:eastAsia="pt-BR"/>
    </w:rPr>
  </w:style>
  <w:style w:type="paragraph" w:styleId="Ttulo1">
    <w:name w:val="heading 1"/>
    <w:basedOn w:val="Normal"/>
    <w:next w:val="Normal"/>
    <w:link w:val="Ttulo1Char"/>
    <w:uiPriority w:val="99"/>
    <w:qFormat/>
    <w:rsid w:val="00115980"/>
    <w:pPr>
      <w:keepNext/>
      <w:jc w:val="both"/>
      <w:outlineLvl w:val="0"/>
    </w:pPr>
    <w:rPr>
      <w:b/>
      <w:bCs/>
      <w:sz w:val="28"/>
      <w:szCs w:val="28"/>
    </w:rPr>
  </w:style>
  <w:style w:type="paragraph" w:styleId="Ttulo5">
    <w:name w:val="heading 5"/>
    <w:basedOn w:val="Normal"/>
    <w:next w:val="Normal"/>
    <w:link w:val="Ttulo5Char"/>
    <w:uiPriority w:val="99"/>
    <w:qFormat/>
    <w:rsid w:val="00115980"/>
    <w:pPr>
      <w:keepNext/>
      <w:spacing w:line="360" w:lineRule="auto"/>
      <w:jc w:val="center"/>
      <w:outlineLvl w:val="4"/>
    </w:pPr>
    <w:rPr>
      <w:rFonts w:ascii="Graphite Light ATT" w:hAnsi="Graphite Light ATT" w:cs="Graphite Light ATT"/>
      <w:b/>
      <w:bCs/>
      <w:spacing w:val="20"/>
      <w:sz w:val="28"/>
      <w:szCs w:val="28"/>
    </w:rPr>
  </w:style>
  <w:style w:type="paragraph" w:styleId="Ttulo6">
    <w:name w:val="heading 6"/>
    <w:basedOn w:val="Normal"/>
    <w:next w:val="Normal"/>
    <w:link w:val="Ttulo6Char"/>
    <w:uiPriority w:val="99"/>
    <w:qFormat/>
    <w:rsid w:val="00115980"/>
    <w:pPr>
      <w:keepNext/>
      <w:spacing w:line="360" w:lineRule="auto"/>
      <w:ind w:firstLine="708"/>
      <w:jc w:val="center"/>
      <w:outlineLvl w:val="5"/>
    </w:pPr>
    <w:rPr>
      <w:rFonts w:ascii="Graphite Light ATT" w:hAnsi="Graphite Light ATT" w:cs="Graphite Light ATT"/>
      <w:b/>
      <w:bCs/>
      <w:spacing w:val="2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15980"/>
    <w:rPr>
      <w:rFonts w:ascii="Bookman Old Style" w:eastAsiaTheme="minorEastAsia" w:hAnsi="Bookman Old Style" w:cs="Bookman Old Style"/>
      <w:b/>
      <w:bCs/>
      <w:spacing w:val="10"/>
      <w:sz w:val="28"/>
      <w:szCs w:val="28"/>
      <w:lang w:eastAsia="pt-BR"/>
    </w:rPr>
  </w:style>
  <w:style w:type="character" w:customStyle="1" w:styleId="Ttulo5Char">
    <w:name w:val="Título 5 Char"/>
    <w:basedOn w:val="Fontepargpadro"/>
    <w:link w:val="Ttulo5"/>
    <w:uiPriority w:val="99"/>
    <w:rsid w:val="00115980"/>
    <w:rPr>
      <w:rFonts w:ascii="Graphite Light ATT" w:eastAsiaTheme="minorEastAsia" w:hAnsi="Graphite Light ATT" w:cs="Graphite Light ATT"/>
      <w:b/>
      <w:bCs/>
      <w:spacing w:val="20"/>
      <w:sz w:val="28"/>
      <w:szCs w:val="28"/>
      <w:lang w:eastAsia="pt-BR"/>
    </w:rPr>
  </w:style>
  <w:style w:type="character" w:customStyle="1" w:styleId="Ttulo6Char">
    <w:name w:val="Título 6 Char"/>
    <w:basedOn w:val="Fontepargpadro"/>
    <w:link w:val="Ttulo6"/>
    <w:uiPriority w:val="99"/>
    <w:rsid w:val="00115980"/>
    <w:rPr>
      <w:rFonts w:ascii="Graphite Light ATT" w:eastAsiaTheme="minorEastAsia" w:hAnsi="Graphite Light ATT" w:cs="Graphite Light ATT"/>
      <w:b/>
      <w:bCs/>
      <w:spacing w:val="20"/>
      <w:sz w:val="28"/>
      <w:szCs w:val="28"/>
      <w:lang w:eastAsia="pt-BR"/>
    </w:rPr>
  </w:style>
  <w:style w:type="paragraph" w:styleId="Corpodetexto">
    <w:name w:val="Body Text"/>
    <w:basedOn w:val="Normal"/>
    <w:link w:val="CorpodetextoChar"/>
    <w:uiPriority w:val="99"/>
    <w:rsid w:val="00115980"/>
    <w:pPr>
      <w:jc w:val="both"/>
    </w:pPr>
    <w:rPr>
      <w:b/>
      <w:bCs/>
      <w:sz w:val="28"/>
      <w:szCs w:val="28"/>
      <w:u w:val="single"/>
    </w:rPr>
  </w:style>
  <w:style w:type="character" w:customStyle="1" w:styleId="CorpodetextoChar">
    <w:name w:val="Corpo de texto Char"/>
    <w:basedOn w:val="Fontepargpadro"/>
    <w:link w:val="Corpodetexto"/>
    <w:uiPriority w:val="99"/>
    <w:rsid w:val="00115980"/>
    <w:rPr>
      <w:rFonts w:ascii="Bookman Old Style" w:eastAsiaTheme="minorEastAsia" w:hAnsi="Bookman Old Style" w:cs="Bookman Old Style"/>
      <w:b/>
      <w:bCs/>
      <w:spacing w:val="10"/>
      <w:sz w:val="28"/>
      <w:szCs w:val="28"/>
      <w:u w:val="single"/>
      <w:lang w:eastAsia="pt-BR"/>
    </w:rPr>
  </w:style>
  <w:style w:type="paragraph" w:styleId="Rodap">
    <w:name w:val="footer"/>
    <w:basedOn w:val="Normal"/>
    <w:link w:val="RodapChar"/>
    <w:uiPriority w:val="99"/>
    <w:rsid w:val="00115980"/>
    <w:pPr>
      <w:tabs>
        <w:tab w:val="center" w:pos="4419"/>
        <w:tab w:val="right" w:pos="8838"/>
      </w:tabs>
    </w:pPr>
  </w:style>
  <w:style w:type="character" w:customStyle="1" w:styleId="RodapChar">
    <w:name w:val="Rodapé Char"/>
    <w:basedOn w:val="Fontepargpadro"/>
    <w:link w:val="Rodap"/>
    <w:uiPriority w:val="99"/>
    <w:rsid w:val="00115980"/>
    <w:rPr>
      <w:rFonts w:ascii="Bookman Old Style" w:eastAsiaTheme="minorEastAsia" w:hAnsi="Bookman Old Style" w:cs="Bookman Old Style"/>
      <w:spacing w:val="10"/>
      <w:sz w:val="26"/>
      <w:szCs w:val="26"/>
      <w:lang w:eastAsia="pt-BR"/>
    </w:rPr>
  </w:style>
  <w:style w:type="character" w:styleId="Nmerodepgina">
    <w:name w:val="page number"/>
    <w:basedOn w:val="Fontepargpadro"/>
    <w:uiPriority w:val="99"/>
    <w:rsid w:val="00115980"/>
  </w:style>
  <w:style w:type="paragraph" w:customStyle="1" w:styleId="BodyText22">
    <w:name w:val="Body Text 22"/>
    <w:basedOn w:val="Normal"/>
    <w:uiPriority w:val="99"/>
    <w:rsid w:val="00115980"/>
    <w:pPr>
      <w:jc w:val="both"/>
    </w:pPr>
    <w:rPr>
      <w:b/>
      <w:bCs/>
      <w:sz w:val="28"/>
      <w:szCs w:val="28"/>
    </w:rPr>
  </w:style>
  <w:style w:type="paragraph" w:styleId="NormalWeb">
    <w:name w:val="Normal (Web)"/>
    <w:basedOn w:val="Normal"/>
    <w:uiPriority w:val="99"/>
    <w:unhideWhenUsed/>
    <w:rsid w:val="00C36C75"/>
    <w:pPr>
      <w:widowControl/>
      <w:autoSpaceDE/>
      <w:autoSpaceDN/>
      <w:adjustRightInd/>
      <w:spacing w:before="100" w:beforeAutospacing="1" w:after="100" w:afterAutospacing="1"/>
    </w:pPr>
    <w:rPr>
      <w:rFonts w:ascii="Times New Roman" w:eastAsia="Times New Roman" w:hAnsi="Times New Roman" w:cs="Times New Roman"/>
      <w:spacing w:val="0"/>
      <w:sz w:val="24"/>
      <w:szCs w:val="24"/>
    </w:rPr>
  </w:style>
  <w:style w:type="character" w:customStyle="1" w:styleId="apple-converted-space">
    <w:name w:val="apple-converted-space"/>
    <w:basedOn w:val="Fontepargpadro"/>
    <w:rsid w:val="00C36C75"/>
  </w:style>
  <w:style w:type="paragraph" w:customStyle="1" w:styleId="t1">
    <w:name w:val="t1"/>
    <w:basedOn w:val="Normal"/>
    <w:uiPriority w:val="99"/>
    <w:rsid w:val="00950BF1"/>
    <w:pPr>
      <w:widowControl/>
      <w:overflowPunct w:val="0"/>
      <w:ind w:left="1559" w:firstLine="1559"/>
      <w:jc w:val="both"/>
      <w:textAlignment w:val="baseline"/>
    </w:pPr>
    <w:rPr>
      <w:rFonts w:ascii="Arial" w:eastAsia="Times New Roman" w:hAnsi="Arial" w:cs="Times New Roman"/>
      <w:i/>
      <w:spacing w:val="0"/>
      <w:sz w:val="24"/>
      <w:szCs w:val="20"/>
    </w:rPr>
  </w:style>
  <w:style w:type="paragraph" w:styleId="PargrafodaLista">
    <w:name w:val="List Paragraph"/>
    <w:basedOn w:val="Normal"/>
    <w:uiPriority w:val="34"/>
    <w:qFormat/>
    <w:rsid w:val="007F19D5"/>
    <w:pPr>
      <w:ind w:left="720"/>
      <w:contextualSpacing/>
    </w:pPr>
  </w:style>
  <w:style w:type="character" w:styleId="Hyperlink">
    <w:name w:val="Hyperlink"/>
    <w:semiHidden/>
    <w:rsid w:val="00A2632B"/>
    <w:rPr>
      <w:color w:val="0000FF"/>
      <w:u w:val="single"/>
    </w:rPr>
  </w:style>
  <w:style w:type="paragraph" w:styleId="Ttulo">
    <w:name w:val="Title"/>
    <w:basedOn w:val="Normal"/>
    <w:next w:val="Subttulo"/>
    <w:link w:val="TtuloChar"/>
    <w:qFormat/>
    <w:rsid w:val="00A2632B"/>
    <w:pPr>
      <w:widowControl/>
      <w:suppressAutoHyphens/>
      <w:autoSpaceDE/>
      <w:autoSpaceDN/>
      <w:adjustRightInd/>
      <w:jc w:val="center"/>
    </w:pPr>
    <w:rPr>
      <w:rFonts w:ascii="Times New Roman" w:eastAsia="Times New Roman" w:hAnsi="Times New Roman" w:cs="Times New Roman"/>
      <w:b/>
      <w:spacing w:val="0"/>
      <w:sz w:val="28"/>
      <w:szCs w:val="20"/>
      <w:u w:val="single"/>
    </w:rPr>
  </w:style>
  <w:style w:type="character" w:customStyle="1" w:styleId="TtuloChar">
    <w:name w:val="Título Char"/>
    <w:basedOn w:val="Fontepargpadro"/>
    <w:link w:val="Ttulo"/>
    <w:rsid w:val="00A2632B"/>
    <w:rPr>
      <w:rFonts w:ascii="Times New Roman" w:eastAsia="Times New Roman" w:hAnsi="Times New Roman" w:cs="Times New Roman"/>
      <w:b/>
      <w:sz w:val="28"/>
      <w:szCs w:val="20"/>
      <w:u w:val="single"/>
      <w:lang w:eastAsia="pt-BR"/>
    </w:rPr>
  </w:style>
  <w:style w:type="paragraph" w:styleId="Subttulo">
    <w:name w:val="Subtitle"/>
    <w:basedOn w:val="Normal"/>
    <w:next w:val="Normal"/>
    <w:link w:val="SubttuloChar"/>
    <w:uiPriority w:val="11"/>
    <w:qFormat/>
    <w:rsid w:val="00A2632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A2632B"/>
    <w:rPr>
      <w:rFonts w:eastAsiaTheme="minorEastAsia"/>
      <w:color w:val="5A5A5A" w:themeColor="text1" w:themeTint="A5"/>
      <w:spacing w:val="15"/>
      <w:lang w:eastAsia="pt-BR"/>
    </w:rPr>
  </w:style>
  <w:style w:type="paragraph" w:styleId="Textodebalo">
    <w:name w:val="Balloon Text"/>
    <w:basedOn w:val="Normal"/>
    <w:link w:val="TextodebaloChar"/>
    <w:uiPriority w:val="99"/>
    <w:semiHidden/>
    <w:unhideWhenUsed/>
    <w:rsid w:val="00C813CF"/>
    <w:rPr>
      <w:rFonts w:ascii="Segoe UI" w:hAnsi="Segoe UI" w:cs="Segoe UI"/>
      <w:sz w:val="18"/>
      <w:szCs w:val="18"/>
    </w:rPr>
  </w:style>
  <w:style w:type="character" w:customStyle="1" w:styleId="TextodebaloChar">
    <w:name w:val="Texto de balão Char"/>
    <w:basedOn w:val="Fontepargpadro"/>
    <w:link w:val="Textodebalo"/>
    <w:uiPriority w:val="99"/>
    <w:semiHidden/>
    <w:rsid w:val="00C813CF"/>
    <w:rPr>
      <w:rFonts w:ascii="Segoe UI" w:eastAsiaTheme="minorEastAsia" w:hAnsi="Segoe UI" w:cs="Segoe UI"/>
      <w:spacing w:val="10"/>
      <w:sz w:val="18"/>
      <w:szCs w:val="18"/>
      <w:lang w:eastAsia="pt-BR"/>
    </w:rPr>
  </w:style>
  <w:style w:type="paragraph" w:styleId="Recuodecorpodetexto">
    <w:name w:val="Body Text Indent"/>
    <w:basedOn w:val="Normal"/>
    <w:link w:val="RecuodecorpodetextoChar"/>
    <w:uiPriority w:val="99"/>
    <w:semiHidden/>
    <w:unhideWhenUsed/>
    <w:rsid w:val="00E52BC4"/>
    <w:pPr>
      <w:spacing w:after="120"/>
      <w:ind w:left="283"/>
    </w:pPr>
  </w:style>
  <w:style w:type="character" w:customStyle="1" w:styleId="RecuodecorpodetextoChar">
    <w:name w:val="Recuo de corpo de texto Char"/>
    <w:basedOn w:val="Fontepargpadro"/>
    <w:link w:val="Recuodecorpodetexto"/>
    <w:uiPriority w:val="99"/>
    <w:semiHidden/>
    <w:rsid w:val="00E52BC4"/>
    <w:rPr>
      <w:rFonts w:ascii="Bookman Old Style" w:eastAsiaTheme="minorEastAsia" w:hAnsi="Bookman Old Style" w:cs="Bookman Old Style"/>
      <w:spacing w:val="10"/>
      <w:sz w:val="26"/>
      <w:szCs w:val="26"/>
      <w:lang w:eastAsia="pt-BR"/>
    </w:rPr>
  </w:style>
  <w:style w:type="paragraph" w:customStyle="1" w:styleId="BodyText21">
    <w:name w:val="Body Text 21"/>
    <w:basedOn w:val="Normal"/>
    <w:rsid w:val="00E52BC4"/>
    <w:pPr>
      <w:autoSpaceDE/>
      <w:autoSpaceDN/>
      <w:adjustRightInd/>
      <w:spacing w:before="120" w:line="360" w:lineRule="auto"/>
      <w:jc w:val="both"/>
    </w:pPr>
    <w:rPr>
      <w:rFonts w:ascii="Times New Roman" w:eastAsia="Times New Roman" w:hAnsi="Times New Roman" w:cs="Times New Roman"/>
      <w:spacing w:val="0"/>
      <w:sz w:val="28"/>
      <w:szCs w:val="20"/>
    </w:rPr>
  </w:style>
  <w:style w:type="paragraph" w:styleId="Textodenotaderodap">
    <w:name w:val="footnote text"/>
    <w:basedOn w:val="Normal"/>
    <w:link w:val="TextodenotaderodapChar"/>
    <w:semiHidden/>
    <w:rsid w:val="00E52BC4"/>
    <w:pPr>
      <w:autoSpaceDE/>
      <w:autoSpaceDN/>
      <w:adjustRightInd/>
    </w:pPr>
    <w:rPr>
      <w:rFonts w:ascii="Times New Roman" w:eastAsia="Times New Roman" w:hAnsi="Times New Roman" w:cs="Times New Roman"/>
      <w:spacing w:val="0"/>
      <w:sz w:val="20"/>
      <w:szCs w:val="20"/>
    </w:rPr>
  </w:style>
  <w:style w:type="character" w:customStyle="1" w:styleId="TextodenotaderodapChar">
    <w:name w:val="Texto de nota de rodapé Char"/>
    <w:basedOn w:val="Fontepargpadro"/>
    <w:link w:val="Textodenotaderodap"/>
    <w:semiHidden/>
    <w:rsid w:val="00E52BC4"/>
    <w:rPr>
      <w:rFonts w:ascii="Times New Roman" w:eastAsia="Times New Roman" w:hAnsi="Times New Roman" w:cs="Times New Roman"/>
      <w:sz w:val="20"/>
      <w:szCs w:val="20"/>
      <w:lang w:eastAsia="pt-BR"/>
    </w:rPr>
  </w:style>
  <w:style w:type="character" w:styleId="Refdenotaderodap">
    <w:name w:val="footnote reference"/>
    <w:semiHidden/>
    <w:rsid w:val="00E52BC4"/>
    <w:rPr>
      <w:vertAlign w:val="superscript"/>
    </w:rPr>
  </w:style>
  <w:style w:type="paragraph" w:styleId="Corpodetexto2">
    <w:name w:val="Body Text 2"/>
    <w:basedOn w:val="Normal"/>
    <w:link w:val="Corpodetexto2Char"/>
    <w:uiPriority w:val="99"/>
    <w:semiHidden/>
    <w:unhideWhenUsed/>
    <w:rsid w:val="006323D4"/>
    <w:pPr>
      <w:spacing w:after="120" w:line="480" w:lineRule="auto"/>
    </w:pPr>
  </w:style>
  <w:style w:type="character" w:customStyle="1" w:styleId="Corpodetexto2Char">
    <w:name w:val="Corpo de texto 2 Char"/>
    <w:basedOn w:val="Fontepargpadro"/>
    <w:link w:val="Corpodetexto2"/>
    <w:uiPriority w:val="99"/>
    <w:semiHidden/>
    <w:rsid w:val="006323D4"/>
    <w:rPr>
      <w:rFonts w:ascii="Bookman Old Style" w:eastAsiaTheme="minorEastAsia" w:hAnsi="Bookman Old Style" w:cs="Bookman Old Style"/>
      <w:spacing w:val="10"/>
      <w:sz w:val="26"/>
      <w:szCs w:val="26"/>
      <w:lang w:eastAsia="pt-BR"/>
    </w:rPr>
  </w:style>
  <w:style w:type="paragraph" w:customStyle="1" w:styleId="PargrafoNormal">
    <w:name w:val="Parágrafo Normal"/>
    <w:basedOn w:val="Normal"/>
    <w:link w:val="PargrafoNormalChar"/>
    <w:rsid w:val="00C42FC2"/>
    <w:pPr>
      <w:widowControl/>
      <w:autoSpaceDE/>
      <w:autoSpaceDN/>
      <w:adjustRightInd/>
      <w:spacing w:after="60" w:line="360" w:lineRule="auto"/>
      <w:ind w:firstLine="1418"/>
      <w:jc w:val="both"/>
    </w:pPr>
    <w:rPr>
      <w:rFonts w:ascii="Arial" w:eastAsia="Times New Roman" w:hAnsi="Arial" w:cs="Arial"/>
      <w:spacing w:val="0"/>
      <w:sz w:val="24"/>
      <w:szCs w:val="24"/>
    </w:rPr>
  </w:style>
  <w:style w:type="character" w:customStyle="1" w:styleId="PargrafoNormalChar">
    <w:name w:val="Parágrafo Normal Char"/>
    <w:basedOn w:val="Fontepargpadro"/>
    <w:link w:val="PargrafoNormal"/>
    <w:rsid w:val="00C42FC2"/>
    <w:rPr>
      <w:rFonts w:ascii="Arial" w:eastAsia="Times New Roman" w:hAnsi="Arial" w:cs="Arial"/>
      <w:sz w:val="24"/>
      <w:szCs w:val="24"/>
      <w:lang w:eastAsia="pt-BR"/>
    </w:rPr>
  </w:style>
  <w:style w:type="paragraph" w:customStyle="1" w:styleId="04-PargrafodetextoEstudoNotas-CLG">
    <w:name w:val="04 - Parágrafo de texto Estudo Notas - CLG"/>
    <w:link w:val="04-PargrafodetextoEstudoNotas-CLGChar"/>
    <w:qFormat/>
    <w:rsid w:val="00D0754C"/>
    <w:pPr>
      <w:spacing w:after="360" w:line="360" w:lineRule="auto"/>
      <w:ind w:firstLine="1418"/>
      <w:jc w:val="both"/>
    </w:pPr>
    <w:rPr>
      <w:rFonts w:ascii="Times New Roman" w:eastAsia="Times New Roman" w:hAnsi="Times New Roman" w:cs="Times New Roman"/>
      <w:sz w:val="28"/>
      <w:szCs w:val="20"/>
      <w:lang w:eastAsia="pt-BR"/>
    </w:rPr>
  </w:style>
  <w:style w:type="character" w:customStyle="1" w:styleId="04-PargrafodetextoEstudoNotas-CLGChar">
    <w:name w:val="04 - Parágrafo de texto Estudo Notas - CLG Char"/>
    <w:link w:val="04-PargrafodetextoEstudoNotas-CLG"/>
    <w:rsid w:val="00D0754C"/>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3175">
      <w:bodyDiv w:val="1"/>
      <w:marLeft w:val="0"/>
      <w:marRight w:val="0"/>
      <w:marTop w:val="0"/>
      <w:marBottom w:val="0"/>
      <w:divBdr>
        <w:top w:val="none" w:sz="0" w:space="0" w:color="auto"/>
        <w:left w:val="none" w:sz="0" w:space="0" w:color="auto"/>
        <w:bottom w:val="none" w:sz="0" w:space="0" w:color="auto"/>
        <w:right w:val="none" w:sz="0" w:space="0" w:color="auto"/>
      </w:divBdr>
    </w:div>
    <w:div w:id="808937522">
      <w:bodyDiv w:val="1"/>
      <w:marLeft w:val="0"/>
      <w:marRight w:val="0"/>
      <w:marTop w:val="0"/>
      <w:marBottom w:val="0"/>
      <w:divBdr>
        <w:top w:val="none" w:sz="0" w:space="0" w:color="auto"/>
        <w:left w:val="none" w:sz="0" w:space="0" w:color="auto"/>
        <w:bottom w:val="none" w:sz="0" w:space="0" w:color="auto"/>
        <w:right w:val="none" w:sz="0" w:space="0" w:color="auto"/>
      </w:divBdr>
    </w:div>
    <w:div w:id="929196537">
      <w:bodyDiv w:val="1"/>
      <w:marLeft w:val="0"/>
      <w:marRight w:val="0"/>
      <w:marTop w:val="0"/>
      <w:marBottom w:val="0"/>
      <w:divBdr>
        <w:top w:val="none" w:sz="0" w:space="0" w:color="auto"/>
        <w:left w:val="none" w:sz="0" w:space="0" w:color="auto"/>
        <w:bottom w:val="none" w:sz="0" w:space="0" w:color="auto"/>
        <w:right w:val="none" w:sz="0" w:space="0" w:color="auto"/>
      </w:divBdr>
    </w:div>
    <w:div w:id="1009020355">
      <w:bodyDiv w:val="1"/>
      <w:marLeft w:val="0"/>
      <w:marRight w:val="0"/>
      <w:marTop w:val="0"/>
      <w:marBottom w:val="0"/>
      <w:divBdr>
        <w:top w:val="none" w:sz="0" w:space="0" w:color="auto"/>
        <w:left w:val="none" w:sz="0" w:space="0" w:color="auto"/>
        <w:bottom w:val="none" w:sz="0" w:space="0" w:color="auto"/>
        <w:right w:val="none" w:sz="0" w:space="0" w:color="auto"/>
      </w:divBdr>
    </w:div>
    <w:div w:id="1073237526">
      <w:bodyDiv w:val="1"/>
      <w:marLeft w:val="0"/>
      <w:marRight w:val="0"/>
      <w:marTop w:val="0"/>
      <w:marBottom w:val="0"/>
      <w:divBdr>
        <w:top w:val="none" w:sz="0" w:space="0" w:color="auto"/>
        <w:left w:val="none" w:sz="0" w:space="0" w:color="auto"/>
        <w:bottom w:val="none" w:sz="0" w:space="0" w:color="auto"/>
        <w:right w:val="none" w:sz="0" w:space="0" w:color="auto"/>
      </w:divBdr>
    </w:div>
    <w:div w:id="1966346244">
      <w:bodyDiv w:val="1"/>
      <w:marLeft w:val="0"/>
      <w:marRight w:val="0"/>
      <w:marTop w:val="0"/>
      <w:marBottom w:val="0"/>
      <w:divBdr>
        <w:top w:val="none" w:sz="0" w:space="0" w:color="auto"/>
        <w:left w:val="none" w:sz="0" w:space="0" w:color="auto"/>
        <w:bottom w:val="none" w:sz="0" w:space="0" w:color="auto"/>
        <w:right w:val="none" w:sz="0" w:space="0" w:color="auto"/>
      </w:divBdr>
    </w:div>
    <w:div w:id="20267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us.pro.br/professor/eliasfarah/arquivos/artigos_propaganda.pdf%20-%20consulta%20em%2026.01.17" TargetMode="External"/><Relationship Id="rId3" Type="http://schemas.openxmlformats.org/officeDocument/2006/relationships/settings" Target="settings.xml"/><Relationship Id="rId7" Type="http://schemas.openxmlformats.org/officeDocument/2006/relationships/hyperlink" Target="http://www.reformadaprevidenci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26</Pages>
  <Words>8826</Words>
  <Characters>47666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56380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Moreira Rodrigues</dc:creator>
  <cp:lastModifiedBy>Alberto Moreira Rodrigues</cp:lastModifiedBy>
  <cp:revision>9</cp:revision>
  <cp:lastPrinted>2016-10-05T20:18:00Z</cp:lastPrinted>
  <dcterms:created xsi:type="dcterms:W3CDTF">2017-01-30T11:31:00Z</dcterms:created>
  <dcterms:modified xsi:type="dcterms:W3CDTF">2017-01-31T13:15:00Z</dcterms:modified>
</cp:coreProperties>
</file>